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B7" w:rsidRPr="00B24E05" w:rsidRDefault="002658B7" w:rsidP="002658B7">
      <w:pPr>
        <w:pStyle w:val="ConsTitle"/>
        <w:widowControl/>
        <w:ind w:left="360" w:hanging="360"/>
        <w:rPr>
          <w:rFonts w:ascii="Times New Roman" w:hAnsi="Times New Roman" w:cs="Times New Roman"/>
          <w:sz w:val="22"/>
          <w:szCs w:val="22"/>
        </w:rPr>
      </w:pPr>
      <w:r w:rsidRPr="00B24E05">
        <w:rPr>
          <w:rFonts w:ascii="Times New Roman" w:hAnsi="Times New Roman" w:cs="Times New Roman"/>
          <w:sz w:val="22"/>
          <w:szCs w:val="22"/>
        </w:rPr>
        <w:t>ЖК «СТОЛИЧНЫЙ»</w:t>
      </w:r>
    </w:p>
    <w:p w:rsidR="002658B7" w:rsidRPr="00B24E05" w:rsidRDefault="002658B7" w:rsidP="002658B7">
      <w:pPr>
        <w:pStyle w:val="ConsTitle"/>
        <w:widowControl/>
        <w:ind w:left="360" w:hanging="360"/>
        <w:jc w:val="center"/>
        <w:rPr>
          <w:rFonts w:ascii="Times New Roman" w:hAnsi="Times New Roman" w:cs="Times New Roman"/>
          <w:sz w:val="22"/>
          <w:szCs w:val="22"/>
        </w:rPr>
      </w:pPr>
      <w:r w:rsidRPr="00B24E05">
        <w:rPr>
          <w:rFonts w:ascii="Times New Roman" w:hAnsi="Times New Roman" w:cs="Times New Roman"/>
          <w:sz w:val="22"/>
          <w:szCs w:val="22"/>
        </w:rPr>
        <w:t>ДОГОВОР № 25/</w:t>
      </w:r>
      <w:r>
        <w:rPr>
          <w:rFonts w:ascii="Times New Roman" w:hAnsi="Times New Roman" w:cs="Times New Roman"/>
          <w:sz w:val="22"/>
          <w:szCs w:val="22"/>
        </w:rPr>
        <w:t>__</w:t>
      </w:r>
    </w:p>
    <w:p w:rsidR="002658B7" w:rsidRPr="00B24E05" w:rsidRDefault="002658B7" w:rsidP="002658B7">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на долевое участие в строительстве</w:t>
      </w:r>
    </w:p>
    <w:p w:rsidR="002658B7" w:rsidRPr="00B24E05" w:rsidRDefault="002658B7" w:rsidP="002658B7">
      <w:pPr>
        <w:pStyle w:val="ConsNormal"/>
        <w:widowControl/>
        <w:ind w:left="360" w:hanging="360"/>
        <w:jc w:val="center"/>
        <w:rPr>
          <w:rFonts w:ascii="Times New Roman" w:hAnsi="Times New Roman" w:cs="Times New Roman"/>
          <w:b/>
          <w:sz w:val="22"/>
          <w:szCs w:val="22"/>
        </w:rPr>
      </w:pPr>
    </w:p>
    <w:p w:rsidR="002658B7" w:rsidRPr="00B24E05" w:rsidRDefault="002658B7" w:rsidP="002658B7">
      <w:pPr>
        <w:pStyle w:val="ConsNormal"/>
        <w:widowControl/>
        <w:ind w:left="360" w:hanging="360"/>
        <w:jc w:val="center"/>
        <w:rPr>
          <w:rFonts w:ascii="Times New Roman" w:hAnsi="Times New Roman" w:cs="Times New Roman"/>
          <w:sz w:val="22"/>
          <w:szCs w:val="22"/>
        </w:rPr>
      </w:pPr>
      <w:r w:rsidRPr="00B24E05">
        <w:rPr>
          <w:rFonts w:ascii="Times New Roman" w:hAnsi="Times New Roman" w:cs="Times New Roman"/>
          <w:sz w:val="22"/>
          <w:szCs w:val="22"/>
        </w:rPr>
        <w:t>город Барнаул, двадцать третье марта две тысячи семнадцатого года</w:t>
      </w:r>
    </w:p>
    <w:p w:rsidR="002658B7" w:rsidRPr="00B24E05" w:rsidRDefault="002658B7" w:rsidP="002658B7">
      <w:pPr>
        <w:pStyle w:val="ConsNormal"/>
        <w:widowControl/>
        <w:ind w:left="360" w:hanging="360"/>
        <w:jc w:val="center"/>
        <w:rPr>
          <w:rFonts w:ascii="Times New Roman" w:hAnsi="Times New Roman" w:cs="Times New Roman"/>
          <w:sz w:val="22"/>
          <w:szCs w:val="22"/>
        </w:rPr>
      </w:pPr>
    </w:p>
    <w:p w:rsidR="002658B7" w:rsidRPr="00B24E05" w:rsidRDefault="002658B7" w:rsidP="002658B7">
      <w:pPr>
        <w:pStyle w:val="ConsNormal"/>
        <w:widowControl/>
        <w:ind w:firstLine="540"/>
        <w:jc w:val="both"/>
        <w:rPr>
          <w:rFonts w:ascii="Times New Roman" w:hAnsi="Times New Roman" w:cs="Times New Roman"/>
          <w:sz w:val="22"/>
          <w:szCs w:val="22"/>
        </w:rPr>
      </w:pPr>
      <w:r w:rsidRPr="00B24E05">
        <w:rPr>
          <w:rFonts w:ascii="Times New Roman" w:hAnsi="Times New Roman" w:cs="Times New Roman"/>
          <w:b/>
          <w:sz w:val="22"/>
          <w:szCs w:val="22"/>
        </w:rPr>
        <w:tab/>
        <w:t>Общество с ограниченной ответственностью «СЕЛФ</w:t>
      </w:r>
      <w:r w:rsidRPr="00B24E05">
        <w:rPr>
          <w:rFonts w:ascii="Times New Roman" w:hAnsi="Times New Roman" w:cs="Times New Roman"/>
          <w:sz w:val="22"/>
          <w:szCs w:val="22"/>
        </w:rPr>
        <w:t xml:space="preserve">», именуемое в дальнейшем </w:t>
      </w:r>
      <w:r w:rsidRPr="00B24E05">
        <w:rPr>
          <w:rFonts w:ascii="Times New Roman" w:hAnsi="Times New Roman" w:cs="Times New Roman"/>
          <w:b/>
          <w:sz w:val="22"/>
          <w:szCs w:val="22"/>
        </w:rPr>
        <w:t>«Застройщик»</w:t>
      </w:r>
      <w:r w:rsidRPr="00B24E05">
        <w:rPr>
          <w:rFonts w:ascii="Times New Roman" w:hAnsi="Times New Roman" w:cs="Times New Roman"/>
          <w:sz w:val="22"/>
          <w:szCs w:val="22"/>
        </w:rPr>
        <w:t>, в лице</w:t>
      </w:r>
      <w:r w:rsidRPr="00B24E05">
        <w:rPr>
          <w:rFonts w:ascii="Times New Roman" w:hAnsi="Times New Roman" w:cs="Times New Roman"/>
          <w:color w:val="000000"/>
          <w:sz w:val="22"/>
          <w:szCs w:val="22"/>
        </w:rPr>
        <w:t xml:space="preserve"> уполномоченного представителя </w:t>
      </w:r>
      <w:proofErr w:type="spellStart"/>
      <w:r w:rsidRPr="00B24E05">
        <w:rPr>
          <w:rFonts w:ascii="Times New Roman" w:hAnsi="Times New Roman" w:cs="Times New Roman"/>
          <w:color w:val="000000"/>
          <w:sz w:val="22"/>
          <w:szCs w:val="22"/>
        </w:rPr>
        <w:t>Фетисенковой</w:t>
      </w:r>
      <w:proofErr w:type="spellEnd"/>
      <w:r w:rsidRPr="00B24E05">
        <w:rPr>
          <w:rFonts w:ascii="Times New Roman" w:hAnsi="Times New Roman" w:cs="Times New Roman"/>
          <w:color w:val="000000"/>
          <w:sz w:val="22"/>
          <w:szCs w:val="22"/>
        </w:rPr>
        <w:t xml:space="preserve"> Ксении Игоревны, действующей на основании доверенности от 18.01.2017 г.</w:t>
      </w:r>
      <w:r w:rsidRPr="00B24E05">
        <w:rPr>
          <w:rFonts w:ascii="Times New Roman" w:hAnsi="Times New Roman" w:cs="Times New Roman"/>
          <w:sz w:val="22"/>
          <w:szCs w:val="22"/>
        </w:rPr>
        <w:t xml:space="preserve">, зарегистрированной в реестре № 2-72, удостоверенной </w:t>
      </w:r>
      <w:proofErr w:type="spellStart"/>
      <w:r w:rsidRPr="00B24E05">
        <w:rPr>
          <w:rFonts w:ascii="Times New Roman" w:hAnsi="Times New Roman" w:cs="Times New Roman"/>
          <w:sz w:val="22"/>
          <w:szCs w:val="22"/>
        </w:rPr>
        <w:t>Святец</w:t>
      </w:r>
      <w:proofErr w:type="spellEnd"/>
      <w:r w:rsidRPr="00B24E05">
        <w:rPr>
          <w:rFonts w:ascii="Times New Roman" w:hAnsi="Times New Roman" w:cs="Times New Roman"/>
          <w:sz w:val="22"/>
          <w:szCs w:val="22"/>
        </w:rPr>
        <w:t xml:space="preserve"> Ириной Ивановной, временно исполняющей обязанности  нотариуса </w:t>
      </w:r>
      <w:proofErr w:type="spellStart"/>
      <w:r w:rsidRPr="00B24E05">
        <w:rPr>
          <w:rFonts w:ascii="Times New Roman" w:hAnsi="Times New Roman" w:cs="Times New Roman"/>
          <w:sz w:val="22"/>
          <w:szCs w:val="22"/>
        </w:rPr>
        <w:t>Барнаульского</w:t>
      </w:r>
      <w:proofErr w:type="spellEnd"/>
      <w:r w:rsidRPr="00B24E05">
        <w:rPr>
          <w:rFonts w:ascii="Times New Roman" w:hAnsi="Times New Roman" w:cs="Times New Roman"/>
          <w:sz w:val="22"/>
          <w:szCs w:val="22"/>
        </w:rPr>
        <w:t xml:space="preserve"> нотариального округа </w:t>
      </w:r>
      <w:proofErr w:type="spellStart"/>
      <w:r w:rsidRPr="00B24E05">
        <w:rPr>
          <w:rFonts w:ascii="Times New Roman" w:hAnsi="Times New Roman" w:cs="Times New Roman"/>
          <w:sz w:val="22"/>
          <w:szCs w:val="22"/>
        </w:rPr>
        <w:t>Русановой</w:t>
      </w:r>
      <w:proofErr w:type="spellEnd"/>
      <w:r w:rsidRPr="00B24E05">
        <w:rPr>
          <w:rFonts w:ascii="Times New Roman" w:hAnsi="Times New Roman" w:cs="Times New Roman"/>
          <w:sz w:val="22"/>
          <w:szCs w:val="22"/>
        </w:rPr>
        <w:t xml:space="preserve"> Любови Сергеевны, с одной стороны, и</w:t>
      </w:r>
    </w:p>
    <w:p w:rsidR="002658B7" w:rsidRPr="00B24E05" w:rsidRDefault="002658B7" w:rsidP="002658B7">
      <w:pPr>
        <w:jc w:val="both"/>
        <w:rPr>
          <w:sz w:val="22"/>
          <w:szCs w:val="22"/>
        </w:rPr>
      </w:pPr>
      <w:r w:rsidRPr="00B24E05">
        <w:rPr>
          <w:b/>
          <w:sz w:val="22"/>
          <w:szCs w:val="22"/>
        </w:rPr>
        <w:t xml:space="preserve">  </w:t>
      </w:r>
      <w:r w:rsidRPr="00B24E05">
        <w:rPr>
          <w:b/>
          <w:sz w:val="22"/>
          <w:szCs w:val="22"/>
        </w:rPr>
        <w:tab/>
      </w:r>
      <w:proofErr w:type="spellStart"/>
      <w:r>
        <w:rPr>
          <w:b/>
          <w:sz w:val="22"/>
          <w:szCs w:val="22"/>
        </w:rPr>
        <w:t>Гр._____________________________</w:t>
      </w:r>
      <w:proofErr w:type="spellEnd"/>
      <w:r w:rsidRPr="00B24E05">
        <w:rPr>
          <w:sz w:val="22"/>
          <w:szCs w:val="22"/>
        </w:rPr>
        <w:t xml:space="preserve">, именуемый в дальнейшем </w:t>
      </w:r>
      <w:r w:rsidRPr="00B24E05">
        <w:rPr>
          <w:b/>
          <w:sz w:val="22"/>
          <w:szCs w:val="22"/>
        </w:rPr>
        <w:t>«Участник долевого строительства»</w:t>
      </w:r>
      <w:r w:rsidRPr="00B24E05">
        <w:rPr>
          <w:sz w:val="22"/>
          <w:szCs w:val="22"/>
        </w:rPr>
        <w:t xml:space="preserve">,  с другой стороны, далее вместе именуемые </w:t>
      </w:r>
      <w:r w:rsidRPr="00B24E05">
        <w:rPr>
          <w:b/>
          <w:sz w:val="22"/>
          <w:szCs w:val="22"/>
        </w:rPr>
        <w:t xml:space="preserve">«Стороны», </w:t>
      </w:r>
      <w:r w:rsidRPr="00B24E05">
        <w:rPr>
          <w:sz w:val="22"/>
          <w:szCs w:val="22"/>
        </w:rPr>
        <w:t>заключили настоящий Договор о нижеследующем:</w:t>
      </w:r>
    </w:p>
    <w:p w:rsidR="002658B7" w:rsidRPr="00B24E05" w:rsidRDefault="002658B7" w:rsidP="002658B7">
      <w:pPr>
        <w:ind w:left="360"/>
        <w:jc w:val="center"/>
        <w:rPr>
          <w:b/>
          <w:sz w:val="22"/>
          <w:szCs w:val="22"/>
        </w:rPr>
      </w:pPr>
      <w:r w:rsidRPr="00B24E05">
        <w:rPr>
          <w:b/>
          <w:sz w:val="22"/>
          <w:szCs w:val="22"/>
        </w:rPr>
        <w:t>ТЕРМИНЫ И ОПРЕДЕЛЕНИЯ.</w:t>
      </w:r>
    </w:p>
    <w:p w:rsidR="002658B7" w:rsidRPr="00B24E05" w:rsidRDefault="002658B7" w:rsidP="002658B7">
      <w:pPr>
        <w:ind w:left="142" w:hanging="142"/>
        <w:jc w:val="both"/>
        <w:rPr>
          <w:b/>
          <w:sz w:val="22"/>
          <w:szCs w:val="22"/>
        </w:rPr>
      </w:pPr>
      <w:proofErr w:type="gramStart"/>
      <w:r w:rsidRPr="00B24E05">
        <w:rPr>
          <w:sz w:val="22"/>
          <w:szCs w:val="22"/>
        </w:rPr>
        <w:t>1.</w:t>
      </w:r>
      <w:r w:rsidRPr="00B24E05">
        <w:rPr>
          <w:b/>
          <w:sz w:val="22"/>
          <w:szCs w:val="22"/>
        </w:rPr>
        <w:t>Застройщик –</w:t>
      </w:r>
      <w:r w:rsidRPr="00B24E05">
        <w:rPr>
          <w:sz w:val="22"/>
          <w:szCs w:val="22"/>
        </w:rPr>
        <w:t xml:space="preserve"> </w:t>
      </w:r>
      <w:r w:rsidRPr="00B24E05">
        <w:rPr>
          <w:rFonts w:eastAsiaTheme="minorHAnsi"/>
          <w:bCs/>
          <w:sz w:val="22"/>
          <w:szCs w:val="22"/>
          <w:lang w:eastAsia="en-US"/>
        </w:rPr>
        <w:t>юридическое лицо независимо от его организационно-правовой формы, имеющее на праве аренды земельный участок и привлекающее денежные средства участников долевого строительства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дома</w:t>
      </w:r>
      <w:proofErr w:type="gramEnd"/>
      <w:r w:rsidRPr="00B24E05">
        <w:rPr>
          <w:rFonts w:eastAsiaTheme="minorHAnsi"/>
          <w:bCs/>
          <w:sz w:val="22"/>
          <w:szCs w:val="22"/>
          <w:lang w:eastAsia="en-US"/>
        </w:rPr>
        <w:t xml:space="preserve">, на основании полученного разрешения на строительство </w:t>
      </w:r>
      <w:r w:rsidRPr="00B24E05">
        <w:rPr>
          <w:sz w:val="22"/>
          <w:szCs w:val="22"/>
        </w:rPr>
        <w:t xml:space="preserve">№ </w:t>
      </w:r>
      <w:r w:rsidRPr="00B24E05">
        <w:rPr>
          <w:sz w:val="22"/>
          <w:szCs w:val="22"/>
          <w:lang w:val="en-US"/>
        </w:rPr>
        <w:t>RU</w:t>
      </w:r>
      <w:r w:rsidRPr="00B24E05">
        <w:rPr>
          <w:sz w:val="22"/>
          <w:szCs w:val="22"/>
        </w:rPr>
        <w:t xml:space="preserve"> 22302000-145, выданного 24.04.2015 г. Комитетом по строительству, архитектуре и развитию города Барнаула</w:t>
      </w:r>
      <w:r w:rsidRPr="00B24E05">
        <w:rPr>
          <w:rFonts w:eastAsiaTheme="minorHAnsi"/>
          <w:bCs/>
          <w:sz w:val="22"/>
          <w:szCs w:val="22"/>
          <w:lang w:eastAsia="en-US"/>
        </w:rPr>
        <w:t>.</w:t>
      </w:r>
    </w:p>
    <w:p w:rsidR="002658B7" w:rsidRPr="00B24E05" w:rsidRDefault="002658B7" w:rsidP="002658B7">
      <w:pPr>
        <w:ind w:left="142" w:hanging="142"/>
        <w:jc w:val="both"/>
        <w:rPr>
          <w:sz w:val="22"/>
          <w:szCs w:val="22"/>
        </w:rPr>
      </w:pPr>
      <w:r w:rsidRPr="00B24E05">
        <w:rPr>
          <w:sz w:val="22"/>
          <w:szCs w:val="22"/>
        </w:rPr>
        <w:t>2.</w:t>
      </w:r>
      <w:r w:rsidRPr="00B24E05">
        <w:rPr>
          <w:b/>
          <w:sz w:val="22"/>
          <w:szCs w:val="22"/>
        </w:rPr>
        <w:t xml:space="preserve">Участник долевого строительства </w:t>
      </w:r>
      <w:r w:rsidRPr="00B24E05">
        <w:rPr>
          <w:sz w:val="22"/>
          <w:szCs w:val="22"/>
        </w:rPr>
        <w:t>– лицо, передающее в соответствии с Договором денежные средства Застройщику для получения в будущем права собственности на квартиру в строящемся Многоквартирном доме.</w:t>
      </w:r>
    </w:p>
    <w:p w:rsidR="002658B7" w:rsidRPr="00B24E05" w:rsidRDefault="002658B7" w:rsidP="002658B7">
      <w:pPr>
        <w:ind w:left="142" w:hanging="142"/>
        <w:jc w:val="both"/>
        <w:rPr>
          <w:sz w:val="22"/>
          <w:szCs w:val="22"/>
        </w:rPr>
      </w:pPr>
      <w:r w:rsidRPr="00B24E05">
        <w:rPr>
          <w:sz w:val="22"/>
          <w:szCs w:val="22"/>
        </w:rPr>
        <w:t>3.</w:t>
      </w:r>
      <w:r w:rsidRPr="00B24E05">
        <w:rPr>
          <w:b/>
          <w:sz w:val="22"/>
          <w:szCs w:val="22"/>
        </w:rPr>
        <w:t xml:space="preserve">Многоквартирный дом </w:t>
      </w:r>
      <w:r w:rsidRPr="00B24E05">
        <w:rPr>
          <w:sz w:val="22"/>
          <w:szCs w:val="22"/>
        </w:rPr>
        <w:t>– многоквартирный дом с объектами общественного назначения, подземной автостоянкой и трансформаторными подстанциями,  расположенный на земельном участке по адресу: Алтайский край, город Барнаул, улица 1905 года, 25 (кадастровый номер 22:63:020623:952). Общая площадь жилого дома -22 364 м²</w:t>
      </w:r>
    </w:p>
    <w:p w:rsidR="002658B7" w:rsidRDefault="002658B7" w:rsidP="002658B7">
      <w:pPr>
        <w:pStyle w:val="ConsNormal"/>
        <w:widowControl/>
        <w:ind w:left="142" w:hanging="142"/>
        <w:jc w:val="both"/>
        <w:rPr>
          <w:rFonts w:ascii="Times New Roman" w:hAnsi="Times New Roman" w:cs="Times New Roman"/>
          <w:sz w:val="22"/>
          <w:szCs w:val="22"/>
        </w:rPr>
      </w:pPr>
      <w:r w:rsidRPr="00B24E05">
        <w:rPr>
          <w:rFonts w:ascii="Times New Roman" w:hAnsi="Times New Roman" w:cs="Times New Roman"/>
          <w:sz w:val="22"/>
          <w:szCs w:val="22"/>
        </w:rPr>
        <w:t xml:space="preserve">   Материал наружных стен (согласно проектной документации) имеет следующий состав:</w:t>
      </w:r>
    </w:p>
    <w:p w:rsidR="00966F94" w:rsidRDefault="00966F94" w:rsidP="00966F94">
      <w:pPr>
        <w:pStyle w:val="ConsNormal"/>
        <w:widowControl/>
        <w:ind w:firstLine="142"/>
        <w:jc w:val="both"/>
        <w:rPr>
          <w:rFonts w:ascii="Times New Roman" w:hAnsi="Times New Roman" w:cs="Times New Roman"/>
          <w:sz w:val="22"/>
          <w:szCs w:val="22"/>
        </w:rPr>
      </w:pPr>
      <w:r w:rsidRPr="00A15596">
        <w:rPr>
          <w:rFonts w:ascii="Times New Roman" w:hAnsi="Times New Roman" w:cs="Times New Roman"/>
          <w:i/>
          <w:sz w:val="22"/>
          <w:szCs w:val="22"/>
        </w:rPr>
        <w:t>Наружные стены ниже 0</w:t>
      </w:r>
      <w:r>
        <w:rPr>
          <w:rFonts w:ascii="Times New Roman" w:hAnsi="Times New Roman" w:cs="Times New Roman"/>
          <w:sz w:val="22"/>
          <w:szCs w:val="22"/>
        </w:rPr>
        <w:t>:</w:t>
      </w:r>
    </w:p>
    <w:p w:rsidR="00966F94" w:rsidRDefault="00966F94" w:rsidP="002658B7">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-монолитный рамно-связевый каркас с утеплителем;</w:t>
      </w:r>
    </w:p>
    <w:p w:rsidR="00966F94" w:rsidRDefault="00966F94" w:rsidP="00966F94">
      <w:pPr>
        <w:pStyle w:val="ConsNormal"/>
        <w:widowControl/>
        <w:ind w:firstLine="142"/>
        <w:jc w:val="both"/>
        <w:rPr>
          <w:rFonts w:ascii="Times New Roman" w:hAnsi="Times New Roman" w:cs="Times New Roman"/>
          <w:sz w:val="22"/>
          <w:szCs w:val="22"/>
        </w:rPr>
      </w:pPr>
      <w:r w:rsidRPr="00A15596">
        <w:rPr>
          <w:rFonts w:ascii="Times New Roman" w:hAnsi="Times New Roman" w:cs="Times New Roman"/>
          <w:i/>
          <w:sz w:val="22"/>
          <w:szCs w:val="22"/>
        </w:rPr>
        <w:t xml:space="preserve">Наружные стены </w:t>
      </w:r>
      <w:r>
        <w:rPr>
          <w:rFonts w:ascii="Times New Roman" w:hAnsi="Times New Roman" w:cs="Times New Roman"/>
          <w:i/>
          <w:sz w:val="22"/>
          <w:szCs w:val="22"/>
        </w:rPr>
        <w:t>выше</w:t>
      </w:r>
      <w:r w:rsidRPr="00A15596">
        <w:rPr>
          <w:rFonts w:ascii="Times New Roman" w:hAnsi="Times New Roman" w:cs="Times New Roman"/>
          <w:i/>
          <w:sz w:val="22"/>
          <w:szCs w:val="22"/>
        </w:rPr>
        <w:t xml:space="preserve"> 0</w:t>
      </w:r>
      <w:r>
        <w:rPr>
          <w:rFonts w:ascii="Times New Roman" w:hAnsi="Times New Roman" w:cs="Times New Roman"/>
          <w:sz w:val="22"/>
          <w:szCs w:val="22"/>
        </w:rPr>
        <w:t>:</w:t>
      </w:r>
    </w:p>
    <w:p w:rsidR="002658B7" w:rsidRPr="00B24E05" w:rsidRDefault="002658B7" w:rsidP="002658B7">
      <w:pPr>
        <w:pStyle w:val="ConsNormal"/>
        <w:widowControl/>
        <w:ind w:left="142" w:hanging="142"/>
        <w:jc w:val="both"/>
        <w:rPr>
          <w:rFonts w:ascii="Times New Roman" w:hAnsi="Times New Roman" w:cs="Times New Roman"/>
          <w:sz w:val="22"/>
          <w:szCs w:val="22"/>
        </w:rPr>
      </w:pPr>
      <w:r w:rsidRPr="00B24E05">
        <w:rPr>
          <w:rFonts w:ascii="Times New Roman" w:hAnsi="Times New Roman" w:cs="Times New Roman"/>
          <w:sz w:val="22"/>
          <w:szCs w:val="22"/>
        </w:rPr>
        <w:t xml:space="preserve">   - монолитный железобетонный каркас с заполнением из кирпича;</w:t>
      </w:r>
    </w:p>
    <w:p w:rsidR="002658B7" w:rsidRPr="00B24E05" w:rsidRDefault="002658B7" w:rsidP="002658B7">
      <w:pPr>
        <w:pStyle w:val="ConsNormal"/>
        <w:widowControl/>
        <w:ind w:left="142" w:hanging="142"/>
        <w:jc w:val="both"/>
        <w:rPr>
          <w:rFonts w:ascii="Times New Roman" w:hAnsi="Times New Roman" w:cs="Times New Roman"/>
          <w:sz w:val="22"/>
          <w:szCs w:val="22"/>
        </w:rPr>
      </w:pPr>
      <w:r w:rsidRPr="00B24E05">
        <w:rPr>
          <w:rFonts w:ascii="Times New Roman" w:hAnsi="Times New Roman" w:cs="Times New Roman"/>
          <w:sz w:val="22"/>
          <w:szCs w:val="22"/>
        </w:rPr>
        <w:t xml:space="preserve">   - теплоизоляция из</w:t>
      </w:r>
      <w:r w:rsidR="00167083">
        <w:rPr>
          <w:rFonts w:ascii="Times New Roman" w:hAnsi="Times New Roman" w:cs="Times New Roman"/>
          <w:sz w:val="22"/>
          <w:szCs w:val="22"/>
        </w:rPr>
        <w:t xml:space="preserve"> </w:t>
      </w:r>
      <w:r w:rsidR="00167083" w:rsidRPr="00B24E05">
        <w:rPr>
          <w:rFonts w:ascii="Times New Roman" w:hAnsi="Times New Roman" w:cs="Times New Roman"/>
          <w:sz w:val="22"/>
          <w:szCs w:val="22"/>
        </w:rPr>
        <w:t>минерал</w:t>
      </w:r>
      <w:r w:rsidR="00167083">
        <w:rPr>
          <w:rFonts w:ascii="Times New Roman" w:hAnsi="Times New Roman" w:cs="Times New Roman"/>
          <w:sz w:val="22"/>
          <w:szCs w:val="22"/>
        </w:rPr>
        <w:t>ьной ваты</w:t>
      </w:r>
      <w:r w:rsidRPr="00B24E05">
        <w:rPr>
          <w:rFonts w:ascii="Times New Roman" w:hAnsi="Times New Roman" w:cs="Times New Roman"/>
          <w:sz w:val="22"/>
          <w:szCs w:val="22"/>
        </w:rPr>
        <w:t>;</w:t>
      </w:r>
    </w:p>
    <w:p w:rsidR="002658B7" w:rsidRPr="00B24E05" w:rsidRDefault="002658B7" w:rsidP="002658B7">
      <w:pPr>
        <w:pStyle w:val="ConsNormal"/>
        <w:widowControl/>
        <w:ind w:left="142" w:hanging="142"/>
        <w:jc w:val="both"/>
        <w:rPr>
          <w:rFonts w:ascii="Times New Roman" w:hAnsi="Times New Roman" w:cs="Times New Roman"/>
          <w:sz w:val="22"/>
          <w:szCs w:val="22"/>
        </w:rPr>
      </w:pPr>
      <w:r w:rsidRPr="00B24E05">
        <w:rPr>
          <w:rFonts w:ascii="Times New Roman" w:hAnsi="Times New Roman" w:cs="Times New Roman"/>
          <w:sz w:val="22"/>
          <w:szCs w:val="22"/>
        </w:rPr>
        <w:t xml:space="preserve">   -полимерная штукатурка с последующей покраской;</w:t>
      </w:r>
    </w:p>
    <w:p w:rsidR="002658B7" w:rsidRPr="00B24E05" w:rsidRDefault="002658B7" w:rsidP="002658B7">
      <w:pPr>
        <w:pStyle w:val="ConsNormal"/>
        <w:widowControl/>
        <w:ind w:left="142" w:hanging="142"/>
        <w:jc w:val="both"/>
        <w:rPr>
          <w:rFonts w:ascii="Times New Roman" w:hAnsi="Times New Roman" w:cs="Times New Roman"/>
          <w:color w:val="FF0000"/>
          <w:sz w:val="22"/>
          <w:szCs w:val="22"/>
        </w:rPr>
      </w:pPr>
      <w:r w:rsidRPr="00B24E05">
        <w:rPr>
          <w:rFonts w:ascii="Times New Roman" w:hAnsi="Times New Roman" w:cs="Times New Roman"/>
          <w:sz w:val="22"/>
          <w:szCs w:val="22"/>
        </w:rPr>
        <w:t xml:space="preserve">   - со стороны главного фасада отделка из полированных плит из натурального гранита на высоту  первого этажа.</w:t>
      </w:r>
    </w:p>
    <w:p w:rsidR="002658B7" w:rsidRPr="00B24E05" w:rsidRDefault="002658B7" w:rsidP="002658B7">
      <w:pPr>
        <w:pStyle w:val="ConsNormal"/>
        <w:widowControl/>
        <w:ind w:left="142" w:hanging="142"/>
        <w:jc w:val="both"/>
        <w:rPr>
          <w:rFonts w:ascii="Times New Roman" w:hAnsi="Times New Roman" w:cs="Times New Roman"/>
          <w:sz w:val="22"/>
          <w:szCs w:val="22"/>
        </w:rPr>
      </w:pPr>
      <w:r w:rsidRPr="00B24E05">
        <w:rPr>
          <w:rFonts w:ascii="Times New Roman" w:hAnsi="Times New Roman" w:cs="Times New Roman"/>
          <w:sz w:val="22"/>
          <w:szCs w:val="22"/>
        </w:rPr>
        <w:t xml:space="preserve">   Материал поэтажных перекрытий (согласно проектной документации) </w:t>
      </w:r>
      <w:proofErr w:type="gramStart"/>
      <w:r w:rsidRPr="00B24E05">
        <w:rPr>
          <w:rFonts w:ascii="Times New Roman" w:hAnsi="Times New Roman" w:cs="Times New Roman"/>
          <w:sz w:val="22"/>
          <w:szCs w:val="22"/>
        </w:rPr>
        <w:t>–п</w:t>
      </w:r>
      <w:proofErr w:type="gramEnd"/>
      <w:r w:rsidRPr="00B24E05">
        <w:rPr>
          <w:rFonts w:ascii="Times New Roman" w:hAnsi="Times New Roman" w:cs="Times New Roman"/>
          <w:sz w:val="22"/>
          <w:szCs w:val="22"/>
        </w:rPr>
        <w:t>литы пустотного настила.</w:t>
      </w:r>
    </w:p>
    <w:p w:rsidR="002658B7" w:rsidRPr="00B24E05" w:rsidRDefault="002658B7" w:rsidP="002658B7">
      <w:pPr>
        <w:pStyle w:val="ConsNormal"/>
        <w:widowControl/>
        <w:ind w:left="142" w:hanging="142"/>
        <w:jc w:val="both"/>
        <w:rPr>
          <w:rFonts w:ascii="Times New Roman" w:hAnsi="Times New Roman" w:cs="Times New Roman"/>
          <w:sz w:val="22"/>
          <w:szCs w:val="22"/>
        </w:rPr>
      </w:pPr>
      <w:r w:rsidRPr="00B24E05">
        <w:rPr>
          <w:rFonts w:ascii="Times New Roman" w:hAnsi="Times New Roman" w:cs="Times New Roman"/>
          <w:sz w:val="22"/>
          <w:szCs w:val="22"/>
        </w:rPr>
        <w:t xml:space="preserve">   По нормам энергетической эффективности жилой дом соответствует классу «В</w:t>
      </w:r>
      <w:proofErr w:type="gramStart"/>
      <w:r w:rsidRPr="00B24E05">
        <w:rPr>
          <w:rFonts w:ascii="Times New Roman" w:hAnsi="Times New Roman" w:cs="Times New Roman"/>
          <w:sz w:val="22"/>
          <w:szCs w:val="22"/>
        </w:rPr>
        <w:t>»-</w:t>
      </w:r>
      <w:proofErr w:type="gramEnd"/>
      <w:r w:rsidRPr="00B24E05">
        <w:rPr>
          <w:rFonts w:ascii="Times New Roman" w:hAnsi="Times New Roman" w:cs="Times New Roman"/>
          <w:sz w:val="22"/>
          <w:szCs w:val="22"/>
        </w:rPr>
        <w:t xml:space="preserve">высокий. </w:t>
      </w:r>
    </w:p>
    <w:p w:rsidR="002658B7" w:rsidRPr="00B24E05" w:rsidRDefault="002658B7" w:rsidP="002658B7">
      <w:pPr>
        <w:pStyle w:val="ConsNormal"/>
        <w:widowControl/>
        <w:ind w:left="142" w:hanging="142"/>
        <w:jc w:val="both"/>
        <w:rPr>
          <w:rFonts w:ascii="Times New Roman" w:hAnsi="Times New Roman" w:cs="Times New Roman"/>
          <w:sz w:val="22"/>
          <w:szCs w:val="22"/>
        </w:rPr>
      </w:pPr>
      <w:r w:rsidRPr="00B24E05">
        <w:rPr>
          <w:rFonts w:ascii="Times New Roman" w:hAnsi="Times New Roman" w:cs="Times New Roman"/>
          <w:sz w:val="22"/>
          <w:szCs w:val="22"/>
        </w:rPr>
        <w:t xml:space="preserve">   Сейсмостойкость жилого дома -  6 баллов (далее по тексту договора – Многоквартирный дом, Объект). </w:t>
      </w:r>
    </w:p>
    <w:p w:rsidR="002658B7" w:rsidRPr="00B24E05" w:rsidRDefault="002658B7" w:rsidP="002658B7">
      <w:pPr>
        <w:pStyle w:val="ConsNormal"/>
        <w:widowControl/>
        <w:ind w:left="142" w:hanging="142"/>
        <w:jc w:val="both"/>
        <w:rPr>
          <w:rFonts w:ascii="Times New Roman" w:hAnsi="Times New Roman" w:cs="Times New Roman"/>
          <w:sz w:val="22"/>
          <w:szCs w:val="22"/>
        </w:rPr>
      </w:pPr>
      <w:r w:rsidRPr="00B24E05">
        <w:rPr>
          <w:rFonts w:ascii="Times New Roman" w:hAnsi="Times New Roman" w:cs="Times New Roman"/>
          <w:sz w:val="22"/>
          <w:szCs w:val="22"/>
        </w:rPr>
        <w:t>4.</w:t>
      </w:r>
      <w:r w:rsidRPr="00B24E05">
        <w:rPr>
          <w:rFonts w:ascii="Times New Roman" w:hAnsi="Times New Roman" w:cs="Times New Roman"/>
          <w:b/>
          <w:sz w:val="22"/>
          <w:szCs w:val="22"/>
        </w:rPr>
        <w:t>Объект долевого строительства</w:t>
      </w:r>
      <w:r w:rsidRPr="00B24E05">
        <w:rPr>
          <w:rFonts w:ascii="Times New Roman" w:hAnsi="Times New Roman" w:cs="Times New Roman"/>
          <w:sz w:val="22"/>
          <w:szCs w:val="22"/>
        </w:rPr>
        <w:t xml:space="preserve">  – жилое помещение,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 (далее по тексту договора - Квартира).</w:t>
      </w:r>
    </w:p>
    <w:p w:rsidR="002658B7" w:rsidRPr="00B24E05" w:rsidRDefault="002658B7" w:rsidP="002658B7">
      <w:pPr>
        <w:ind w:left="142" w:hanging="142"/>
        <w:jc w:val="both"/>
        <w:rPr>
          <w:sz w:val="22"/>
          <w:szCs w:val="22"/>
        </w:rPr>
      </w:pPr>
      <w:r w:rsidRPr="00B24E05">
        <w:rPr>
          <w:sz w:val="22"/>
          <w:szCs w:val="22"/>
        </w:rPr>
        <w:t>5.</w:t>
      </w:r>
      <w:r w:rsidRPr="00B24E05">
        <w:rPr>
          <w:b/>
          <w:sz w:val="22"/>
          <w:szCs w:val="22"/>
        </w:rPr>
        <w:t xml:space="preserve">Общая площадь Объекта долевого строительства </w:t>
      </w:r>
      <w:r w:rsidRPr="00B24E05">
        <w:rPr>
          <w:sz w:val="22"/>
          <w:szCs w:val="22"/>
        </w:rPr>
        <w:t xml:space="preserve">– площадь Квартиры, определенная в соответствии с проектной документацией на Многоквартирный дом, включающая в себя сумму площадей всех помещений Квартиры, без учета  площади </w:t>
      </w:r>
      <w:proofErr w:type="spellStart"/>
      <w:r w:rsidRPr="00B24E05">
        <w:rPr>
          <w:sz w:val="22"/>
          <w:szCs w:val="22"/>
        </w:rPr>
        <w:t>неотапливаемых</w:t>
      </w:r>
      <w:proofErr w:type="spellEnd"/>
      <w:r w:rsidRPr="00B24E05">
        <w:rPr>
          <w:sz w:val="22"/>
          <w:szCs w:val="22"/>
        </w:rPr>
        <w:t xml:space="preserve"> помещений (лоджий и балконов). </w:t>
      </w:r>
    </w:p>
    <w:p w:rsidR="002658B7" w:rsidRPr="00B24E05" w:rsidRDefault="002658B7" w:rsidP="002658B7">
      <w:pPr>
        <w:autoSpaceDE w:val="0"/>
        <w:autoSpaceDN w:val="0"/>
        <w:adjustRightInd w:val="0"/>
        <w:ind w:left="142" w:hanging="142"/>
        <w:jc w:val="both"/>
        <w:rPr>
          <w:sz w:val="22"/>
          <w:szCs w:val="22"/>
        </w:rPr>
      </w:pPr>
      <w:r w:rsidRPr="00B24E05">
        <w:rPr>
          <w:sz w:val="22"/>
          <w:szCs w:val="22"/>
        </w:rPr>
        <w:t>6.</w:t>
      </w:r>
      <w:r w:rsidRPr="00B24E05">
        <w:rPr>
          <w:b/>
          <w:sz w:val="22"/>
          <w:szCs w:val="22"/>
        </w:rPr>
        <w:t xml:space="preserve">Общая приведенная площадь Объекта долевого строительства </w:t>
      </w:r>
      <w:r w:rsidRPr="00B24E05">
        <w:rPr>
          <w:sz w:val="22"/>
          <w:szCs w:val="22"/>
        </w:rPr>
        <w:t xml:space="preserve"> - </w:t>
      </w:r>
      <w:r w:rsidRPr="00B24E05">
        <w:rPr>
          <w:rFonts w:eastAsiaTheme="minorHAnsi"/>
          <w:bCs/>
          <w:sz w:val="22"/>
          <w:szCs w:val="22"/>
          <w:lang w:eastAsia="en-US"/>
        </w:rPr>
        <w:t>сумма Общей площади жилого помещения и площади лоджии, балкона,</w:t>
      </w:r>
      <w:r w:rsidRPr="00B24E05">
        <w:rPr>
          <w:rFonts w:eastAsiaTheme="minorHAnsi"/>
          <w:b/>
          <w:bCs/>
          <w:sz w:val="22"/>
          <w:szCs w:val="22"/>
          <w:lang w:eastAsia="en-US"/>
        </w:rPr>
        <w:t xml:space="preserve"> </w:t>
      </w:r>
      <w:r w:rsidRPr="00B24E05">
        <w:rPr>
          <w:sz w:val="22"/>
          <w:szCs w:val="22"/>
        </w:rPr>
        <w:t xml:space="preserve">рассчитываемой со следующими понижающими коэффициентами: лоджии – 0,5, балконы – 0,3. </w:t>
      </w:r>
    </w:p>
    <w:p w:rsidR="002658B7" w:rsidRPr="00B24E05" w:rsidRDefault="002658B7" w:rsidP="002658B7">
      <w:pPr>
        <w:autoSpaceDE w:val="0"/>
        <w:autoSpaceDN w:val="0"/>
        <w:adjustRightInd w:val="0"/>
        <w:ind w:left="142" w:hanging="142"/>
        <w:jc w:val="both"/>
        <w:rPr>
          <w:sz w:val="22"/>
          <w:szCs w:val="22"/>
          <w:highlight w:val="yellow"/>
        </w:rPr>
      </w:pPr>
      <w:r w:rsidRPr="00B24E05">
        <w:rPr>
          <w:sz w:val="22"/>
          <w:szCs w:val="22"/>
        </w:rPr>
        <w:t>7.</w:t>
      </w:r>
      <w:r w:rsidRPr="00B24E05">
        <w:rPr>
          <w:b/>
          <w:sz w:val="22"/>
          <w:szCs w:val="22"/>
        </w:rPr>
        <w:t>Фактическая площадь Объекта долевого строительства</w:t>
      </w:r>
      <w:r w:rsidRPr="00B24E05">
        <w:rPr>
          <w:sz w:val="22"/>
          <w:szCs w:val="22"/>
        </w:rPr>
        <w:t xml:space="preserve"> – общая площадь Квартиры согласно  данным  технической инвентаризации Многоквартирного дома, проведенной по окончанию строительства.</w:t>
      </w:r>
    </w:p>
    <w:p w:rsidR="002658B7" w:rsidRPr="00B24E05" w:rsidRDefault="002658B7" w:rsidP="002658B7">
      <w:pPr>
        <w:tabs>
          <w:tab w:val="num" w:pos="1190"/>
        </w:tabs>
        <w:ind w:firstLine="709"/>
        <w:jc w:val="both"/>
        <w:rPr>
          <w:sz w:val="22"/>
          <w:szCs w:val="22"/>
        </w:rPr>
      </w:pPr>
    </w:p>
    <w:p w:rsidR="002658B7" w:rsidRPr="00B24E05" w:rsidRDefault="002658B7" w:rsidP="002658B7">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Статья 1</w:t>
      </w:r>
      <w:r w:rsidRPr="00B24E05">
        <w:rPr>
          <w:rFonts w:ascii="Times New Roman" w:hAnsi="Times New Roman" w:cs="Times New Roman"/>
          <w:sz w:val="22"/>
          <w:szCs w:val="22"/>
        </w:rPr>
        <w:t xml:space="preserve">. </w:t>
      </w:r>
      <w:r w:rsidRPr="00B24E05">
        <w:rPr>
          <w:rFonts w:ascii="Times New Roman" w:hAnsi="Times New Roman" w:cs="Times New Roman"/>
          <w:b/>
          <w:sz w:val="22"/>
          <w:szCs w:val="22"/>
        </w:rPr>
        <w:t>Правовые основания заключения договора и привлечения денежных средств</w:t>
      </w:r>
    </w:p>
    <w:p w:rsidR="002658B7" w:rsidRPr="00B24E05" w:rsidRDefault="002658B7" w:rsidP="002658B7">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 xml:space="preserve">  для финансирования строительства.</w:t>
      </w:r>
    </w:p>
    <w:p w:rsidR="002658B7" w:rsidRPr="00B24E05" w:rsidRDefault="002658B7" w:rsidP="002658B7">
      <w:pPr>
        <w:pStyle w:val="ConsNormal"/>
        <w:widowControl/>
        <w:ind w:left="284" w:hanging="284"/>
        <w:jc w:val="both"/>
        <w:rPr>
          <w:rFonts w:ascii="Times New Roman" w:hAnsi="Times New Roman" w:cs="Times New Roman"/>
          <w:sz w:val="22"/>
          <w:szCs w:val="22"/>
        </w:rPr>
      </w:pPr>
      <w:r w:rsidRPr="00B24E05">
        <w:rPr>
          <w:rFonts w:ascii="Times New Roman" w:hAnsi="Times New Roman" w:cs="Times New Roman"/>
          <w:sz w:val="22"/>
          <w:szCs w:val="22"/>
        </w:rPr>
        <w:t>1.1.Застройщик и Участник долевого строительства, свободные в своем волеизъявлении, заключают настоящий договор для осуществления строительства многоквартирного дома с объектами общественного назначения, подземной автостоянкой и трансформаторными подстанциями по адресу: Алтайский край, город Барнаул, улица 1905 года, 25 и удовлетворения потребностей Участника долевого строительства в жилом помещении.</w:t>
      </w:r>
    </w:p>
    <w:p w:rsidR="002658B7" w:rsidRPr="00B24E05" w:rsidRDefault="002658B7" w:rsidP="002658B7">
      <w:pPr>
        <w:pStyle w:val="ConsNormal"/>
        <w:widowControl/>
        <w:ind w:firstLine="0"/>
        <w:jc w:val="both"/>
        <w:rPr>
          <w:rFonts w:ascii="Times New Roman" w:hAnsi="Times New Roman" w:cs="Times New Roman"/>
          <w:sz w:val="22"/>
          <w:szCs w:val="22"/>
        </w:rPr>
      </w:pPr>
      <w:r w:rsidRPr="00B24E05">
        <w:rPr>
          <w:rFonts w:ascii="Times New Roman" w:hAnsi="Times New Roman" w:cs="Times New Roman"/>
          <w:sz w:val="22"/>
          <w:szCs w:val="22"/>
        </w:rPr>
        <w:lastRenderedPageBreak/>
        <w:t>1.2.На момент заключения настоящего договора Застройщик располагает следующими      документами:</w:t>
      </w:r>
    </w:p>
    <w:p w:rsidR="002658B7" w:rsidRPr="00B24E05" w:rsidRDefault="002658B7" w:rsidP="002658B7">
      <w:pPr>
        <w:pStyle w:val="ConsNormal"/>
        <w:widowControl/>
        <w:ind w:left="360" w:hanging="76"/>
        <w:jc w:val="both"/>
        <w:rPr>
          <w:rFonts w:ascii="Times New Roman" w:hAnsi="Times New Roman" w:cs="Times New Roman"/>
          <w:sz w:val="22"/>
          <w:szCs w:val="22"/>
        </w:rPr>
      </w:pPr>
      <w:r w:rsidRPr="00B24E05">
        <w:rPr>
          <w:rFonts w:ascii="Times New Roman" w:hAnsi="Times New Roman" w:cs="Times New Roman"/>
          <w:sz w:val="22"/>
          <w:szCs w:val="22"/>
        </w:rPr>
        <w:t>- проектной декларации, опубликованной в установленном порядке на сайте Застройщика:</w:t>
      </w:r>
      <w:r w:rsidRPr="00B24E05">
        <w:rPr>
          <w:sz w:val="22"/>
          <w:szCs w:val="22"/>
        </w:rPr>
        <w:t xml:space="preserve"> </w:t>
      </w:r>
      <w:hyperlink r:id="rId6" w:history="1">
        <w:r w:rsidRPr="00B24E05">
          <w:rPr>
            <w:rStyle w:val="a8"/>
            <w:rFonts w:ascii="Times New Roman" w:hAnsi="Times New Roman" w:cs="Times New Roman"/>
            <w:sz w:val="22"/>
            <w:szCs w:val="22"/>
          </w:rPr>
          <w:t>http://www.selfstroi.ru</w:t>
        </w:r>
      </w:hyperlink>
      <w:r w:rsidRPr="00B24E05">
        <w:rPr>
          <w:rFonts w:ascii="Times New Roman" w:hAnsi="Times New Roman" w:cs="Times New Roman"/>
          <w:sz w:val="22"/>
          <w:szCs w:val="22"/>
        </w:rPr>
        <w:t>.</w:t>
      </w:r>
    </w:p>
    <w:p w:rsidR="002658B7" w:rsidRPr="00B24E05" w:rsidRDefault="002658B7" w:rsidP="002658B7">
      <w:pPr>
        <w:autoSpaceDE w:val="0"/>
        <w:autoSpaceDN w:val="0"/>
        <w:adjustRightInd w:val="0"/>
        <w:ind w:left="284"/>
        <w:jc w:val="both"/>
        <w:rPr>
          <w:rFonts w:eastAsiaTheme="minorHAnsi"/>
          <w:bCs/>
          <w:sz w:val="22"/>
          <w:szCs w:val="22"/>
          <w:lang w:eastAsia="en-US"/>
        </w:rPr>
      </w:pPr>
      <w:r w:rsidRPr="00B24E05">
        <w:rPr>
          <w:sz w:val="22"/>
          <w:szCs w:val="22"/>
        </w:rPr>
        <w:t xml:space="preserve">- разрешения на строительство многоквартирного жилого дома № </w:t>
      </w:r>
      <w:r w:rsidRPr="00B24E05">
        <w:rPr>
          <w:sz w:val="22"/>
          <w:szCs w:val="22"/>
          <w:lang w:val="en-US"/>
        </w:rPr>
        <w:t>RU</w:t>
      </w:r>
      <w:r w:rsidRPr="00B24E05">
        <w:rPr>
          <w:sz w:val="22"/>
          <w:szCs w:val="22"/>
        </w:rPr>
        <w:t xml:space="preserve"> 22302000-145, выданного 24.04.2015 г. Комитетом по строительству, архитектуре и развитию города Барнаула</w:t>
      </w:r>
      <w:r w:rsidRPr="00B24E05">
        <w:rPr>
          <w:rFonts w:eastAsiaTheme="minorHAnsi"/>
          <w:bCs/>
          <w:sz w:val="22"/>
          <w:szCs w:val="22"/>
          <w:lang w:eastAsia="en-US"/>
        </w:rPr>
        <w:t>.</w:t>
      </w:r>
    </w:p>
    <w:p w:rsidR="002658B7" w:rsidRPr="00B24E05" w:rsidRDefault="002658B7" w:rsidP="002658B7">
      <w:pPr>
        <w:ind w:left="284"/>
        <w:jc w:val="both"/>
        <w:rPr>
          <w:sz w:val="22"/>
          <w:szCs w:val="22"/>
        </w:rPr>
      </w:pPr>
      <w:r w:rsidRPr="00B24E05">
        <w:rPr>
          <w:sz w:val="22"/>
          <w:szCs w:val="22"/>
        </w:rPr>
        <w:t>- зарегистрированным в установленном порядке правом собственности на земельный участок на основании договора купли- продажи земельных участков от 22.10.2014 г. с кадастровым номером № 22:63:020623:952;</w:t>
      </w:r>
    </w:p>
    <w:p w:rsidR="002658B7" w:rsidRPr="00B24E05" w:rsidRDefault="002658B7" w:rsidP="002658B7">
      <w:pPr>
        <w:pStyle w:val="ConsNormal"/>
        <w:widowControl/>
        <w:ind w:left="284" w:firstLine="0"/>
        <w:jc w:val="both"/>
        <w:rPr>
          <w:rFonts w:ascii="Times New Roman" w:hAnsi="Times New Roman" w:cs="Times New Roman"/>
          <w:sz w:val="22"/>
          <w:szCs w:val="22"/>
        </w:rPr>
      </w:pPr>
      <w:r w:rsidRPr="00B24E05">
        <w:rPr>
          <w:rFonts w:ascii="Times New Roman" w:hAnsi="Times New Roman" w:cs="Times New Roman"/>
          <w:sz w:val="22"/>
          <w:szCs w:val="22"/>
        </w:rPr>
        <w:t>- положительным заключением негосударственной экспертизы  № 2-1-1-0005-15 от 16 февраля 2015 года, выполненным ООО «Сибирская негосударственная экспертиза».</w:t>
      </w:r>
    </w:p>
    <w:p w:rsidR="002658B7" w:rsidRPr="00B24E05" w:rsidRDefault="002658B7" w:rsidP="002658B7">
      <w:pPr>
        <w:pStyle w:val="ConsNormal"/>
        <w:widowControl/>
        <w:ind w:left="284" w:firstLine="256"/>
        <w:rPr>
          <w:rFonts w:ascii="Times New Roman" w:hAnsi="Times New Roman" w:cs="Times New Roman"/>
          <w:b/>
          <w:sz w:val="22"/>
          <w:szCs w:val="22"/>
        </w:rPr>
      </w:pPr>
    </w:p>
    <w:p w:rsidR="002658B7" w:rsidRPr="00B24E05" w:rsidRDefault="002658B7" w:rsidP="002658B7">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Статья 2</w:t>
      </w:r>
      <w:r w:rsidRPr="00B24E05">
        <w:rPr>
          <w:rFonts w:ascii="Times New Roman" w:hAnsi="Times New Roman" w:cs="Times New Roman"/>
          <w:sz w:val="22"/>
          <w:szCs w:val="22"/>
        </w:rPr>
        <w:t xml:space="preserve">. </w:t>
      </w:r>
      <w:r w:rsidRPr="00B24E05">
        <w:rPr>
          <w:rFonts w:ascii="Times New Roman" w:hAnsi="Times New Roman" w:cs="Times New Roman"/>
          <w:b/>
          <w:sz w:val="22"/>
          <w:szCs w:val="22"/>
        </w:rPr>
        <w:t>Предмет Договора</w:t>
      </w:r>
    </w:p>
    <w:p w:rsidR="002658B7" w:rsidRPr="00B24E05" w:rsidRDefault="002658B7" w:rsidP="002658B7">
      <w:pPr>
        <w:autoSpaceDE w:val="0"/>
        <w:autoSpaceDN w:val="0"/>
        <w:adjustRightInd w:val="0"/>
        <w:ind w:left="284" w:hanging="284"/>
        <w:jc w:val="both"/>
        <w:rPr>
          <w:rFonts w:eastAsiaTheme="minorHAnsi"/>
          <w:sz w:val="22"/>
          <w:szCs w:val="22"/>
          <w:lang w:eastAsia="en-US"/>
        </w:rPr>
      </w:pPr>
      <w:proofErr w:type="gramStart"/>
      <w:r w:rsidRPr="00B24E05">
        <w:rPr>
          <w:sz w:val="22"/>
          <w:szCs w:val="22"/>
        </w:rPr>
        <w:t xml:space="preserve">2.1.В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Участнику долевого строительства Квартиру, </w:t>
      </w:r>
      <w:r w:rsidRPr="00B24E05">
        <w:rPr>
          <w:rFonts w:eastAsiaTheme="minorHAnsi"/>
          <w:sz w:val="22"/>
          <w:szCs w:val="22"/>
          <w:lang w:eastAsia="en-US"/>
        </w:rPr>
        <w:t>а Участник долевого строительства обязуется уплатить обусловленную договором цену и принять Квартиру по акту приема-передачи.</w:t>
      </w:r>
      <w:proofErr w:type="gramEnd"/>
    </w:p>
    <w:p w:rsidR="002658B7" w:rsidRPr="00B24E05" w:rsidRDefault="002658B7" w:rsidP="002658B7">
      <w:pPr>
        <w:pStyle w:val="ConsNormal"/>
        <w:widowControl/>
        <w:ind w:left="284" w:firstLine="360"/>
        <w:jc w:val="both"/>
        <w:rPr>
          <w:rFonts w:ascii="Times New Roman" w:hAnsi="Times New Roman" w:cs="Times New Roman"/>
          <w:sz w:val="22"/>
          <w:szCs w:val="22"/>
        </w:rPr>
      </w:pPr>
      <w:r w:rsidRPr="00B24E05">
        <w:rPr>
          <w:rFonts w:ascii="Times New Roman" w:hAnsi="Times New Roman" w:cs="Times New Roman"/>
          <w:sz w:val="22"/>
          <w:szCs w:val="22"/>
        </w:rPr>
        <w:t xml:space="preserve">Настоящий договор заключен в отношении Квартиры </w:t>
      </w:r>
      <w:r w:rsidRPr="00B24E05">
        <w:rPr>
          <w:rFonts w:ascii="Times New Roman" w:hAnsi="Times New Roman" w:cs="Times New Roman"/>
          <w:b/>
          <w:sz w:val="22"/>
          <w:szCs w:val="22"/>
          <w:u w:val="single"/>
        </w:rPr>
        <w:t>№ 15</w:t>
      </w:r>
      <w:r w:rsidRPr="00B24E05">
        <w:rPr>
          <w:rFonts w:ascii="Times New Roman" w:hAnsi="Times New Roman" w:cs="Times New Roman"/>
          <w:sz w:val="22"/>
          <w:szCs w:val="22"/>
        </w:rPr>
        <w:t xml:space="preserve">, состоящей из 3(трёх) комнат, </w:t>
      </w:r>
      <w:proofErr w:type="gramStart"/>
      <w:r w:rsidRPr="00B24E05">
        <w:rPr>
          <w:rFonts w:ascii="Times New Roman" w:hAnsi="Times New Roman" w:cs="Times New Roman"/>
          <w:sz w:val="22"/>
          <w:szCs w:val="22"/>
        </w:rPr>
        <w:t>расположенную</w:t>
      </w:r>
      <w:proofErr w:type="gramEnd"/>
      <w:r w:rsidRPr="00B24E05">
        <w:rPr>
          <w:rFonts w:ascii="Times New Roman" w:hAnsi="Times New Roman" w:cs="Times New Roman"/>
          <w:sz w:val="22"/>
          <w:szCs w:val="22"/>
        </w:rPr>
        <w:t xml:space="preserve"> в Многоквартирном доме в 1(первой) </w:t>
      </w:r>
      <w:proofErr w:type="spellStart"/>
      <w:r w:rsidRPr="00B24E05">
        <w:rPr>
          <w:rFonts w:ascii="Times New Roman" w:hAnsi="Times New Roman" w:cs="Times New Roman"/>
          <w:sz w:val="22"/>
          <w:szCs w:val="22"/>
        </w:rPr>
        <w:t>блок-секции</w:t>
      </w:r>
      <w:proofErr w:type="spellEnd"/>
      <w:r w:rsidRPr="00B24E05">
        <w:rPr>
          <w:rFonts w:ascii="Times New Roman" w:hAnsi="Times New Roman" w:cs="Times New Roman"/>
          <w:sz w:val="22"/>
          <w:szCs w:val="22"/>
        </w:rPr>
        <w:t xml:space="preserve"> на 5(пятом) этаже. Расположение, планировка и площади комнат, помещений вспомогательного использования, лоджий, веранд, балконов, </w:t>
      </w:r>
      <w:proofErr w:type="spellStart"/>
      <w:r w:rsidRPr="00B24E05">
        <w:rPr>
          <w:rFonts w:ascii="Times New Roman" w:hAnsi="Times New Roman" w:cs="Times New Roman"/>
          <w:sz w:val="22"/>
          <w:szCs w:val="22"/>
        </w:rPr>
        <w:t>терасс</w:t>
      </w:r>
      <w:proofErr w:type="spellEnd"/>
      <w:r w:rsidRPr="00B24E05">
        <w:rPr>
          <w:rFonts w:ascii="Times New Roman" w:hAnsi="Times New Roman" w:cs="Times New Roman"/>
          <w:sz w:val="22"/>
          <w:szCs w:val="22"/>
        </w:rPr>
        <w:t xml:space="preserve"> указаны в Приложении №1 к Договору. </w:t>
      </w:r>
    </w:p>
    <w:p w:rsidR="002658B7" w:rsidRPr="00B24E05" w:rsidRDefault="002658B7" w:rsidP="002658B7">
      <w:pPr>
        <w:pStyle w:val="ConsNormal"/>
        <w:widowControl/>
        <w:ind w:left="284" w:firstLine="142"/>
        <w:jc w:val="both"/>
        <w:rPr>
          <w:rFonts w:ascii="Times New Roman" w:hAnsi="Times New Roman" w:cs="Times New Roman"/>
          <w:sz w:val="22"/>
          <w:szCs w:val="22"/>
        </w:rPr>
      </w:pPr>
      <w:r w:rsidRPr="00B24E05">
        <w:rPr>
          <w:rFonts w:ascii="Times New Roman" w:hAnsi="Times New Roman" w:cs="Times New Roman"/>
          <w:sz w:val="22"/>
          <w:szCs w:val="22"/>
        </w:rPr>
        <w:tab/>
        <w:t xml:space="preserve">В связи с возможной перепланировкой и объединением квартир в доме, номер Квартиры может быть изменен. </w:t>
      </w:r>
    </w:p>
    <w:p w:rsidR="002658B7" w:rsidRPr="00B24E05" w:rsidRDefault="002658B7" w:rsidP="002658B7">
      <w:pPr>
        <w:ind w:left="284"/>
        <w:rPr>
          <w:sz w:val="22"/>
          <w:szCs w:val="22"/>
        </w:rPr>
      </w:pPr>
      <w:r w:rsidRPr="00B24E05">
        <w:rPr>
          <w:sz w:val="22"/>
          <w:szCs w:val="22"/>
        </w:rPr>
        <w:t>Общая площадь Квартиры составляет - 84,42 кв.м.</w:t>
      </w:r>
    </w:p>
    <w:p w:rsidR="002658B7" w:rsidRPr="00B24E05" w:rsidRDefault="002658B7" w:rsidP="002658B7">
      <w:pPr>
        <w:ind w:left="284" w:hanging="284"/>
        <w:rPr>
          <w:sz w:val="22"/>
          <w:szCs w:val="22"/>
        </w:rPr>
      </w:pPr>
      <w:r w:rsidRPr="00B24E05">
        <w:rPr>
          <w:sz w:val="22"/>
          <w:szCs w:val="22"/>
        </w:rPr>
        <w:t xml:space="preserve">     Общая приведенная площадь Квартиры составляет -86,22 кв.м.</w:t>
      </w:r>
    </w:p>
    <w:p w:rsidR="002658B7" w:rsidRPr="00B24E05" w:rsidRDefault="002658B7" w:rsidP="002658B7">
      <w:pPr>
        <w:ind w:left="426" w:hanging="426"/>
        <w:rPr>
          <w:sz w:val="22"/>
          <w:szCs w:val="22"/>
        </w:rPr>
      </w:pPr>
      <w:r w:rsidRPr="00B24E05">
        <w:rPr>
          <w:sz w:val="22"/>
          <w:szCs w:val="22"/>
        </w:rPr>
        <w:t>2.2.При заключении настоящего Договора Застройщик предоставляет Участнику долевого строительства  следующие гарантии:</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2.2.1.На момент заключения настоящего договора, Квартира, подлежащая передаче Участнику долевого строительства (права на нее) не продана, не отчуждена в любой иной форме, в залоге, под арестом или любым другим запретом не находится, не является предметом судебного спора, а также не обременена какими-либо правами  третьих лиц.</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 xml:space="preserve">2.2.2.строительство Объекта ведётся согласно разрешениям и документации, </w:t>
      </w:r>
      <w:proofErr w:type="gramStart"/>
      <w:r w:rsidRPr="00B24E05">
        <w:rPr>
          <w:rFonts w:ascii="Times New Roman" w:hAnsi="Times New Roman" w:cs="Times New Roman"/>
          <w:sz w:val="22"/>
          <w:szCs w:val="22"/>
        </w:rPr>
        <w:t>предусмотренных</w:t>
      </w:r>
      <w:proofErr w:type="gramEnd"/>
      <w:r w:rsidRPr="00B24E05">
        <w:rPr>
          <w:rFonts w:ascii="Times New Roman" w:hAnsi="Times New Roman" w:cs="Times New Roman"/>
          <w:sz w:val="22"/>
          <w:szCs w:val="22"/>
        </w:rPr>
        <w:t xml:space="preserve"> действующим законодательством.</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 xml:space="preserve">2.3. Участник долевого строительства уведомлен и согласен, что право собственности на земельный участок по адресу Алтайский край,  </w:t>
      </w:r>
      <w:proofErr w:type="gramStart"/>
      <w:r w:rsidRPr="00B24E05">
        <w:rPr>
          <w:rFonts w:ascii="Times New Roman" w:hAnsi="Times New Roman" w:cs="Times New Roman"/>
          <w:sz w:val="22"/>
          <w:szCs w:val="22"/>
        </w:rPr>
        <w:t>г</w:t>
      </w:r>
      <w:proofErr w:type="gramEnd"/>
      <w:r w:rsidRPr="00B24E05">
        <w:rPr>
          <w:rFonts w:ascii="Times New Roman" w:hAnsi="Times New Roman" w:cs="Times New Roman"/>
          <w:sz w:val="22"/>
          <w:szCs w:val="22"/>
        </w:rPr>
        <w:t xml:space="preserve">. Барнаул, ул. 1905 года, при необходимости может быть передано в залог любой кредитной организации по кредитным обязательствам Застройщика, привлеченным для завершения строительства Объекта. При этом после ввода Объекта в эксплуатацию и передачи Квартиры Участнику долевого строительства все имеющиеся к тому времени обременения будут сняты.  </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2.4. Исполнение обязательств застройщика по передаче Квартиры Участникам долевого строительства по всем Договорам, заключенным для строительства (создания) Объекта, обеспечивается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по договору.  На каждую Квартиру Объекта, Застройщик заключает договор страхования со страховой организацией ООО «Региональная страховая компания» (юридический адрес 127018, г</w:t>
      </w:r>
      <w:proofErr w:type="gramStart"/>
      <w:r w:rsidRPr="00B24E05">
        <w:rPr>
          <w:rFonts w:ascii="Times New Roman" w:hAnsi="Times New Roman" w:cs="Times New Roman"/>
          <w:sz w:val="22"/>
          <w:szCs w:val="22"/>
        </w:rPr>
        <w:t>.М</w:t>
      </w:r>
      <w:proofErr w:type="gramEnd"/>
      <w:r w:rsidRPr="00B24E05">
        <w:rPr>
          <w:rFonts w:ascii="Times New Roman" w:hAnsi="Times New Roman" w:cs="Times New Roman"/>
          <w:sz w:val="22"/>
          <w:szCs w:val="22"/>
        </w:rPr>
        <w:t>осква, ул. Складочная, д. 1, стр. 15), имеющей Лицензию на осуществление этого вида страхования СИ № 0072 от 07.04.2016г. в соответствии с законодательством РФ о страховании.</w:t>
      </w:r>
    </w:p>
    <w:p w:rsidR="002658B7" w:rsidRPr="00B24E05" w:rsidRDefault="002658B7" w:rsidP="002658B7">
      <w:pPr>
        <w:pStyle w:val="1"/>
        <w:spacing w:line="276" w:lineRule="auto"/>
        <w:ind w:left="426"/>
        <w:jc w:val="both"/>
        <w:rPr>
          <w:rFonts w:ascii="Times New Roman" w:hAnsi="Times New Roman"/>
          <w:b/>
        </w:rPr>
      </w:pPr>
      <w:r w:rsidRPr="00B24E05">
        <w:rPr>
          <w:rFonts w:ascii="Times New Roman" w:hAnsi="Times New Roman"/>
        </w:rPr>
        <w:t>Страховые полисы оформляются и подписываются в 4-х экземплярах: 1экз.- Участнику долевого строительства, 1экз.- Застройщику, 1экз. – Управлению Федеральной службы государственной регистрации, кадастра и картографии по Алтайскому краю, 1экз.- Страховой компании.</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2.5. 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2658B7" w:rsidRPr="00B24E05" w:rsidRDefault="002658B7" w:rsidP="002658B7">
      <w:pPr>
        <w:pStyle w:val="ConsNormal"/>
        <w:widowControl/>
        <w:ind w:left="426" w:hanging="426"/>
        <w:jc w:val="both"/>
        <w:rPr>
          <w:rFonts w:ascii="Times New Roman" w:hAnsi="Times New Roman" w:cs="Times New Roman"/>
          <w:sz w:val="22"/>
          <w:szCs w:val="22"/>
        </w:rPr>
      </w:pPr>
    </w:p>
    <w:p w:rsidR="002658B7" w:rsidRPr="00B24E05" w:rsidRDefault="002658B7" w:rsidP="002658B7">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Статья 3</w:t>
      </w:r>
      <w:r w:rsidRPr="00B24E05">
        <w:rPr>
          <w:rFonts w:ascii="Times New Roman" w:hAnsi="Times New Roman" w:cs="Times New Roman"/>
          <w:sz w:val="22"/>
          <w:szCs w:val="22"/>
        </w:rPr>
        <w:t xml:space="preserve">. </w:t>
      </w:r>
      <w:r w:rsidRPr="00B24E05">
        <w:rPr>
          <w:rFonts w:ascii="Times New Roman" w:hAnsi="Times New Roman" w:cs="Times New Roman"/>
          <w:b/>
          <w:sz w:val="22"/>
          <w:szCs w:val="22"/>
        </w:rPr>
        <w:t>Цена Договора и порядок расчётов</w:t>
      </w:r>
    </w:p>
    <w:p w:rsidR="002658B7" w:rsidRPr="00B24E05" w:rsidRDefault="002658B7" w:rsidP="002658B7">
      <w:pPr>
        <w:pStyle w:val="ConsNormal"/>
        <w:widowControl/>
        <w:ind w:left="360" w:hanging="360"/>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 xml:space="preserve">3.1. Цена Договора, на момент подписания, составляет </w:t>
      </w:r>
      <w:r>
        <w:rPr>
          <w:rFonts w:ascii="Times New Roman" w:hAnsi="Times New Roman" w:cs="Times New Roman"/>
          <w:color w:val="000000"/>
          <w:sz w:val="22"/>
          <w:szCs w:val="22"/>
        </w:rPr>
        <w:t>_________________</w:t>
      </w:r>
      <w:r w:rsidRPr="00B24E05">
        <w:rPr>
          <w:rFonts w:ascii="Times New Roman" w:hAnsi="Times New Roman" w:cs="Times New Roman"/>
          <w:b/>
          <w:color w:val="000000"/>
          <w:sz w:val="22"/>
          <w:szCs w:val="22"/>
        </w:rPr>
        <w:t xml:space="preserve"> рублей, </w:t>
      </w:r>
      <w:r w:rsidRPr="00B24E05">
        <w:rPr>
          <w:rFonts w:ascii="Times New Roman" w:hAnsi="Times New Roman" w:cs="Times New Roman"/>
          <w:color w:val="000000"/>
          <w:sz w:val="22"/>
          <w:szCs w:val="22"/>
        </w:rPr>
        <w:t xml:space="preserve">исходя из общей приведенной площади Квартиры </w:t>
      </w:r>
      <w:r>
        <w:rPr>
          <w:rFonts w:ascii="Times New Roman" w:hAnsi="Times New Roman" w:cs="Times New Roman"/>
          <w:color w:val="000000"/>
          <w:sz w:val="22"/>
          <w:szCs w:val="22"/>
        </w:rPr>
        <w:t>86</w:t>
      </w:r>
      <w:r w:rsidRPr="00B24E05">
        <w:rPr>
          <w:rFonts w:ascii="Times New Roman" w:hAnsi="Times New Roman" w:cs="Times New Roman"/>
          <w:color w:val="000000"/>
          <w:sz w:val="22"/>
          <w:szCs w:val="22"/>
        </w:rPr>
        <w:t>,22 кв</w:t>
      </w:r>
      <w:proofErr w:type="gramStart"/>
      <w:r w:rsidRPr="00B24E05">
        <w:rPr>
          <w:rFonts w:ascii="Times New Roman" w:hAnsi="Times New Roman" w:cs="Times New Roman"/>
          <w:color w:val="000000"/>
          <w:sz w:val="22"/>
          <w:szCs w:val="22"/>
        </w:rPr>
        <w:t>.м</w:t>
      </w:r>
      <w:proofErr w:type="gramEnd"/>
      <w:r w:rsidRPr="00B24E05">
        <w:rPr>
          <w:rFonts w:ascii="Times New Roman" w:hAnsi="Times New Roman" w:cs="Times New Roman"/>
          <w:color w:val="000000"/>
          <w:sz w:val="22"/>
          <w:szCs w:val="22"/>
        </w:rPr>
        <w:t xml:space="preserve"> и стоимости одного квадратного метра общей приведенной площади квартиры </w:t>
      </w:r>
      <w:proofErr w:type="spellStart"/>
      <w:r>
        <w:rPr>
          <w:rFonts w:ascii="Times New Roman" w:hAnsi="Times New Roman" w:cs="Times New Roman"/>
          <w:color w:val="000000"/>
          <w:sz w:val="22"/>
          <w:szCs w:val="22"/>
        </w:rPr>
        <w:t>___________</w:t>
      </w:r>
      <w:r w:rsidRPr="00B24E05">
        <w:rPr>
          <w:rFonts w:ascii="Times New Roman" w:hAnsi="Times New Roman" w:cs="Times New Roman"/>
          <w:color w:val="000000"/>
          <w:sz w:val="22"/>
          <w:szCs w:val="22"/>
        </w:rPr>
        <w:t>рублей</w:t>
      </w:r>
      <w:proofErr w:type="spellEnd"/>
      <w:r w:rsidRPr="00B24E05">
        <w:rPr>
          <w:rFonts w:ascii="Times New Roman" w:hAnsi="Times New Roman" w:cs="Times New Roman"/>
          <w:color w:val="000000"/>
          <w:sz w:val="22"/>
          <w:szCs w:val="22"/>
        </w:rPr>
        <w:t>.</w:t>
      </w:r>
    </w:p>
    <w:p w:rsidR="002658B7" w:rsidRPr="00B24E05" w:rsidRDefault="002658B7" w:rsidP="002658B7">
      <w:pPr>
        <w:pStyle w:val="ConsNormal"/>
        <w:widowControl/>
        <w:ind w:left="360" w:hanging="360"/>
        <w:jc w:val="both"/>
        <w:rPr>
          <w:rFonts w:ascii="Times New Roman" w:hAnsi="Times New Roman" w:cs="Times New Roman"/>
          <w:color w:val="000000"/>
          <w:sz w:val="22"/>
          <w:szCs w:val="22"/>
        </w:rPr>
      </w:pPr>
      <w:r w:rsidRPr="00B24E05">
        <w:rPr>
          <w:rFonts w:ascii="Times New Roman" w:hAnsi="Times New Roman" w:cs="Times New Roman"/>
          <w:sz w:val="22"/>
          <w:szCs w:val="22"/>
        </w:rPr>
        <w:t xml:space="preserve">3.2. </w:t>
      </w:r>
      <w:r w:rsidRPr="00B24E05">
        <w:rPr>
          <w:rFonts w:ascii="Times New Roman" w:hAnsi="Times New Roman" w:cs="Times New Roman"/>
          <w:color w:val="000000"/>
          <w:sz w:val="22"/>
          <w:szCs w:val="22"/>
        </w:rPr>
        <w:t xml:space="preserve">Стороны достигли соглашения, что стоимость одного квадратного метра оплаченной общей приведенной площади Квартиры </w:t>
      </w:r>
      <w:r w:rsidRPr="00B24E05">
        <w:rPr>
          <w:rFonts w:ascii="Times New Roman" w:hAnsi="Times New Roman" w:cs="Times New Roman"/>
          <w:sz w:val="22"/>
          <w:szCs w:val="22"/>
        </w:rPr>
        <w:t>является фиксированной</w:t>
      </w:r>
      <w:r w:rsidRPr="00B24E05">
        <w:rPr>
          <w:rFonts w:ascii="Times New Roman" w:hAnsi="Times New Roman" w:cs="Times New Roman"/>
          <w:color w:val="000000"/>
          <w:sz w:val="22"/>
          <w:szCs w:val="22"/>
        </w:rPr>
        <w:t xml:space="preserve"> и не подлежит изменению.</w:t>
      </w:r>
      <w:r w:rsidRPr="00B24E05">
        <w:rPr>
          <w:rFonts w:ascii="Times New Roman" w:hAnsi="Times New Roman" w:cs="Times New Roman"/>
          <w:sz w:val="22"/>
          <w:szCs w:val="22"/>
        </w:rPr>
        <w:t xml:space="preserve"> С</w:t>
      </w:r>
      <w:r w:rsidRPr="00B24E05">
        <w:rPr>
          <w:rFonts w:ascii="Times New Roman" w:hAnsi="Times New Roman" w:cs="Times New Roman"/>
          <w:color w:val="000000"/>
          <w:sz w:val="22"/>
          <w:szCs w:val="22"/>
        </w:rPr>
        <w:t xml:space="preserve">тоимость одного квадратного метра неоплаченной общей приведенной площади Квартиры может быть изменена </w:t>
      </w:r>
      <w:r w:rsidRPr="00B24E05">
        <w:rPr>
          <w:rFonts w:ascii="Times New Roman" w:hAnsi="Times New Roman" w:cs="Times New Roman"/>
          <w:color w:val="000000"/>
          <w:sz w:val="22"/>
          <w:szCs w:val="22"/>
        </w:rPr>
        <w:lastRenderedPageBreak/>
        <w:t xml:space="preserve">Застройщиком в одностороннем порядке, без дополнительного согласования между Сторонами, в зависимости от темпов инфляции, изменения стоимости строительных материалов, стоимости рабочей силы, системы налогообложения, изменения проектной документации, других факторов, влияющих на себестоимость строительства.   </w:t>
      </w:r>
    </w:p>
    <w:p w:rsidR="002658B7" w:rsidRPr="00B24E05" w:rsidRDefault="002658B7" w:rsidP="002658B7">
      <w:pPr>
        <w:pStyle w:val="ConsNormal"/>
        <w:widowControl/>
        <w:ind w:left="360" w:firstLine="348"/>
        <w:jc w:val="both"/>
        <w:rPr>
          <w:rFonts w:ascii="Times New Roman" w:hAnsi="Times New Roman" w:cs="Times New Roman"/>
          <w:sz w:val="22"/>
          <w:szCs w:val="22"/>
        </w:rPr>
      </w:pPr>
      <w:r w:rsidRPr="00B24E05">
        <w:rPr>
          <w:rFonts w:ascii="Times New Roman" w:hAnsi="Times New Roman" w:cs="Times New Roman"/>
          <w:color w:val="000000"/>
          <w:sz w:val="22"/>
          <w:szCs w:val="22"/>
        </w:rPr>
        <w:t>Информация об изменении цены за квадратный метр общей приведенной площади квартиры опубликовывается на сайте Застройщика -</w:t>
      </w:r>
      <w:r w:rsidRPr="00B24E05">
        <w:rPr>
          <w:rFonts w:ascii="Times New Roman" w:hAnsi="Times New Roman" w:cs="Times New Roman"/>
          <w:sz w:val="22"/>
          <w:szCs w:val="22"/>
        </w:rPr>
        <w:t xml:space="preserve"> </w:t>
      </w:r>
      <w:hyperlink r:id="rId7" w:history="1">
        <w:r w:rsidRPr="00B24E05">
          <w:rPr>
            <w:rStyle w:val="a8"/>
            <w:rFonts w:ascii="Times New Roman" w:hAnsi="Times New Roman" w:cs="Times New Roman"/>
            <w:sz w:val="22"/>
            <w:szCs w:val="22"/>
          </w:rPr>
          <w:t>http://www.selfstroi.ru</w:t>
        </w:r>
      </w:hyperlink>
      <w:r w:rsidRPr="00B24E05">
        <w:rPr>
          <w:rFonts w:ascii="Times New Roman" w:hAnsi="Times New Roman" w:cs="Times New Roman"/>
          <w:sz w:val="22"/>
          <w:szCs w:val="22"/>
        </w:rPr>
        <w:t>.</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color w:val="000000"/>
          <w:sz w:val="22"/>
          <w:szCs w:val="22"/>
        </w:rPr>
        <w:t xml:space="preserve"> 3.3. Стороны согласовали, что к моменту передачи </w:t>
      </w:r>
      <w:r w:rsidRPr="00B24E05">
        <w:rPr>
          <w:rFonts w:ascii="Times New Roman" w:hAnsi="Times New Roman" w:cs="Times New Roman"/>
          <w:sz w:val="22"/>
          <w:szCs w:val="22"/>
        </w:rPr>
        <w:t>Участнику долевого строительства</w:t>
      </w:r>
      <w:r w:rsidRPr="00B24E05">
        <w:rPr>
          <w:rFonts w:ascii="Times New Roman" w:hAnsi="Times New Roman" w:cs="Times New Roman"/>
          <w:color w:val="000000"/>
          <w:sz w:val="22"/>
          <w:szCs w:val="22"/>
        </w:rPr>
        <w:t>, в Квартире будут выполнены следующие работы:</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ab/>
        <w:t>- установка пластиковых оконных (балконных) блоков без откосов и подоконников;</w:t>
      </w:r>
    </w:p>
    <w:p w:rsidR="002658B7" w:rsidRPr="00B24E05" w:rsidRDefault="002658B7" w:rsidP="002658B7">
      <w:pPr>
        <w:pStyle w:val="ConsNormal"/>
        <w:widowControl/>
        <w:ind w:left="360" w:firstLine="0"/>
        <w:jc w:val="both"/>
        <w:rPr>
          <w:rFonts w:ascii="Times New Roman" w:hAnsi="Times New Roman" w:cs="Times New Roman"/>
          <w:sz w:val="22"/>
          <w:szCs w:val="22"/>
        </w:rPr>
      </w:pPr>
      <w:r w:rsidRPr="00B24E05">
        <w:rPr>
          <w:rFonts w:ascii="Times New Roman" w:hAnsi="Times New Roman" w:cs="Times New Roman"/>
          <w:sz w:val="22"/>
          <w:szCs w:val="22"/>
        </w:rPr>
        <w:t>- ввод и установка системы отопления;</w:t>
      </w:r>
    </w:p>
    <w:p w:rsidR="002658B7" w:rsidRPr="00B24E05" w:rsidRDefault="002658B7" w:rsidP="002658B7">
      <w:pPr>
        <w:pStyle w:val="ConsNormal"/>
        <w:widowControl/>
        <w:ind w:left="360" w:firstLine="0"/>
        <w:jc w:val="both"/>
        <w:rPr>
          <w:rFonts w:ascii="Times New Roman" w:hAnsi="Times New Roman" w:cs="Times New Roman"/>
          <w:sz w:val="22"/>
          <w:szCs w:val="22"/>
        </w:rPr>
      </w:pPr>
      <w:r w:rsidRPr="00B24E05">
        <w:rPr>
          <w:rFonts w:ascii="Times New Roman" w:hAnsi="Times New Roman" w:cs="Times New Roman"/>
          <w:sz w:val="22"/>
          <w:szCs w:val="22"/>
        </w:rPr>
        <w:t>- ввод (без установки) системы горячего, холодного водоснабжения и канализации;</w:t>
      </w:r>
    </w:p>
    <w:p w:rsidR="002658B7" w:rsidRPr="00B24E05" w:rsidRDefault="002658B7" w:rsidP="002658B7">
      <w:pPr>
        <w:pStyle w:val="ConsNormal"/>
        <w:widowControl/>
        <w:ind w:left="360" w:firstLine="0"/>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 установка счетчиков энергоресурсов;</w:t>
      </w:r>
    </w:p>
    <w:p w:rsidR="002658B7" w:rsidRPr="00B24E05" w:rsidRDefault="002658B7" w:rsidP="002658B7">
      <w:pPr>
        <w:pStyle w:val="ConsNormal"/>
        <w:widowControl/>
        <w:ind w:left="360" w:firstLine="0"/>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 ввод (без установки)  системы электропроводки;</w:t>
      </w:r>
    </w:p>
    <w:p w:rsidR="002658B7" w:rsidRPr="00B24E05" w:rsidRDefault="002658B7" w:rsidP="002658B7">
      <w:pPr>
        <w:pStyle w:val="ConsNormal"/>
        <w:widowControl/>
        <w:ind w:left="360" w:firstLine="0"/>
        <w:jc w:val="both"/>
        <w:rPr>
          <w:rFonts w:ascii="Times New Roman" w:hAnsi="Times New Roman" w:cs="Times New Roman"/>
          <w:sz w:val="22"/>
          <w:szCs w:val="22"/>
        </w:rPr>
      </w:pPr>
      <w:r w:rsidRPr="00B24E05">
        <w:rPr>
          <w:rFonts w:ascii="Times New Roman" w:hAnsi="Times New Roman" w:cs="Times New Roman"/>
          <w:sz w:val="22"/>
          <w:szCs w:val="22"/>
        </w:rPr>
        <w:t>- стяжка пола черновая;</w:t>
      </w:r>
    </w:p>
    <w:p w:rsidR="002658B7" w:rsidRPr="00B24E05" w:rsidRDefault="002658B7" w:rsidP="002658B7">
      <w:pPr>
        <w:pStyle w:val="ConsNormal"/>
        <w:widowControl/>
        <w:ind w:left="360" w:firstLine="0"/>
        <w:jc w:val="both"/>
        <w:rPr>
          <w:rFonts w:ascii="Times New Roman" w:hAnsi="Times New Roman" w:cs="Times New Roman"/>
          <w:sz w:val="22"/>
          <w:szCs w:val="22"/>
        </w:rPr>
      </w:pPr>
      <w:r w:rsidRPr="00B24E05">
        <w:rPr>
          <w:rFonts w:ascii="Times New Roman" w:hAnsi="Times New Roman" w:cs="Times New Roman"/>
          <w:sz w:val="22"/>
          <w:szCs w:val="22"/>
        </w:rPr>
        <w:t>- улучшенная штукатурка стен (гипсокартонные стены (при наличии), без штукатурки и шпаклевки);</w:t>
      </w:r>
    </w:p>
    <w:p w:rsidR="002658B7" w:rsidRPr="00B24E05" w:rsidRDefault="002658B7" w:rsidP="002658B7">
      <w:pPr>
        <w:pStyle w:val="ConsNormal"/>
        <w:widowControl/>
        <w:ind w:left="360" w:firstLine="0"/>
        <w:jc w:val="both"/>
        <w:rPr>
          <w:rFonts w:ascii="Times New Roman" w:hAnsi="Times New Roman" w:cs="Times New Roman"/>
          <w:sz w:val="22"/>
          <w:szCs w:val="22"/>
        </w:rPr>
      </w:pPr>
      <w:r w:rsidRPr="00B24E05">
        <w:rPr>
          <w:rFonts w:ascii="Times New Roman" w:hAnsi="Times New Roman" w:cs="Times New Roman"/>
          <w:color w:val="000000"/>
          <w:sz w:val="22"/>
          <w:szCs w:val="22"/>
        </w:rPr>
        <w:t xml:space="preserve">- </w:t>
      </w:r>
      <w:r w:rsidRPr="00B24E05">
        <w:rPr>
          <w:rFonts w:ascii="Times New Roman" w:hAnsi="Times New Roman" w:cs="Times New Roman"/>
          <w:sz w:val="22"/>
          <w:szCs w:val="22"/>
        </w:rPr>
        <w:t>установка</w:t>
      </w:r>
      <w:r w:rsidRPr="00B24E05">
        <w:rPr>
          <w:rFonts w:ascii="Times New Roman" w:hAnsi="Times New Roman" w:cs="Times New Roman"/>
          <w:color w:val="000000"/>
          <w:sz w:val="22"/>
          <w:szCs w:val="22"/>
        </w:rPr>
        <w:t xml:space="preserve"> временной двери входа в квартиру;</w:t>
      </w:r>
    </w:p>
    <w:p w:rsidR="002658B7" w:rsidRPr="00B24E05" w:rsidRDefault="002658B7" w:rsidP="002658B7">
      <w:pPr>
        <w:pStyle w:val="ConsNormal"/>
        <w:widowControl/>
        <w:ind w:left="360" w:firstLine="0"/>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 остекление лоджий, балконов согласно проекту.</w:t>
      </w:r>
    </w:p>
    <w:p w:rsidR="002658B7" w:rsidRPr="00B24E05" w:rsidRDefault="002658B7" w:rsidP="002658B7">
      <w:pPr>
        <w:pStyle w:val="ConsNormal"/>
        <w:widowControl/>
        <w:ind w:left="360" w:firstLine="0"/>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Указанные виды работ включены в стоимость одного квадратного метра общей приведенной площади Квартиры.</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3.3.1.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(дольщиков), в т.ч. проценты за пользование привлеченными заемными и кредитными средствами для финансирования затрат на строительство и другие расходы.</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3.3.2. Застройщик определяет финансовый результат  от строительства многоквартирного дома в целом на дату, когда одновременно будут выполнены следующие условия:</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ab/>
        <w:t>- подписаны все документы о передаче Дольщикам и Инвесторам объекта долевого строительства;</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ab/>
        <w:t>- завершено расходование средств, полученных от Дольщиков на установленные Федеральным законом № 214-ФЗ от 30.12.2004 года и настоящим договором цели.</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ab/>
        <w:t>Прибыль  Застройщика, образовавшаяся  в результате экономии затрат на строительство, по окончании строительства учитывается как его доход и остается в распоряжении Застройщика.</w:t>
      </w:r>
    </w:p>
    <w:p w:rsidR="002658B7" w:rsidRPr="00B24E05" w:rsidRDefault="002658B7" w:rsidP="002658B7">
      <w:pPr>
        <w:autoSpaceDE w:val="0"/>
        <w:autoSpaceDN w:val="0"/>
        <w:adjustRightInd w:val="0"/>
        <w:ind w:left="426" w:hanging="426"/>
        <w:jc w:val="both"/>
        <w:rPr>
          <w:rFonts w:eastAsiaTheme="minorHAnsi"/>
          <w:sz w:val="22"/>
          <w:szCs w:val="22"/>
          <w:lang w:eastAsia="en-US"/>
        </w:rPr>
      </w:pPr>
      <w:r w:rsidRPr="00B24E05">
        <w:rPr>
          <w:sz w:val="22"/>
          <w:szCs w:val="22"/>
        </w:rPr>
        <w:t>3.4.</w:t>
      </w:r>
      <w:r w:rsidRPr="00B24E05">
        <w:rPr>
          <w:rFonts w:eastAsiaTheme="minorHAnsi"/>
          <w:sz w:val="22"/>
          <w:szCs w:val="22"/>
          <w:lang w:eastAsia="en-US"/>
        </w:rPr>
        <w:t xml:space="preserve">Уплата цены договора производится единовременно в размере </w:t>
      </w:r>
      <w:r>
        <w:rPr>
          <w:rFonts w:eastAsiaTheme="minorHAnsi"/>
          <w:sz w:val="22"/>
          <w:szCs w:val="22"/>
          <w:lang w:eastAsia="en-US"/>
        </w:rPr>
        <w:t>___________________</w:t>
      </w:r>
      <w:r w:rsidRPr="00B24E05">
        <w:rPr>
          <w:b/>
          <w:color w:val="000000"/>
          <w:sz w:val="22"/>
          <w:szCs w:val="22"/>
        </w:rPr>
        <w:t xml:space="preserve"> рублей</w:t>
      </w:r>
      <w:r w:rsidRPr="00B24E05">
        <w:rPr>
          <w:color w:val="000000"/>
          <w:sz w:val="22"/>
          <w:szCs w:val="22"/>
        </w:rPr>
        <w:t xml:space="preserve"> в течение 5-ти рабочих дней со дня </w:t>
      </w:r>
      <w:r w:rsidRPr="00B24E05">
        <w:rPr>
          <w:rFonts w:eastAsiaTheme="minorHAnsi"/>
          <w:sz w:val="22"/>
          <w:szCs w:val="22"/>
          <w:lang w:eastAsia="en-US"/>
        </w:rPr>
        <w:t>государственной</w:t>
      </w:r>
      <w:r w:rsidRPr="00B24E05">
        <w:rPr>
          <w:color w:val="000000"/>
          <w:sz w:val="22"/>
          <w:szCs w:val="22"/>
        </w:rPr>
        <w:t xml:space="preserve"> регистрации настоящего Договора</w:t>
      </w:r>
      <w:r w:rsidRPr="00B24E05">
        <w:rPr>
          <w:rFonts w:eastAsiaTheme="minorHAnsi"/>
          <w:sz w:val="22"/>
          <w:szCs w:val="22"/>
          <w:lang w:eastAsia="en-US"/>
        </w:rPr>
        <w:t>, если иное не установлено Графиком платежей.</w:t>
      </w:r>
    </w:p>
    <w:p w:rsidR="002658B7" w:rsidRPr="00B24E05" w:rsidRDefault="002658B7" w:rsidP="002658B7">
      <w:pPr>
        <w:autoSpaceDE w:val="0"/>
        <w:autoSpaceDN w:val="0"/>
        <w:adjustRightInd w:val="0"/>
        <w:ind w:left="426" w:hanging="426"/>
        <w:jc w:val="both"/>
        <w:rPr>
          <w:sz w:val="22"/>
          <w:szCs w:val="22"/>
        </w:rPr>
      </w:pPr>
      <w:r w:rsidRPr="00B24E05">
        <w:rPr>
          <w:sz w:val="22"/>
          <w:szCs w:val="22"/>
        </w:rPr>
        <w:t xml:space="preserve">3.5. </w:t>
      </w:r>
      <w:proofErr w:type="gramStart"/>
      <w:r w:rsidRPr="00B24E05">
        <w:rPr>
          <w:sz w:val="22"/>
          <w:szCs w:val="22"/>
        </w:rPr>
        <w:t>При заключении настоящего Договора, Стороны принимают во внимание, допустимое</w:t>
      </w:r>
      <w:r w:rsidRPr="00B24E05">
        <w:rPr>
          <w:rFonts w:eastAsiaTheme="minorHAnsi"/>
          <w:sz w:val="22"/>
          <w:szCs w:val="22"/>
          <w:lang w:eastAsia="en-US"/>
        </w:rPr>
        <w:t xml:space="preserve"> расхождение </w:t>
      </w:r>
      <w:r w:rsidRPr="00B24E05">
        <w:rPr>
          <w:sz w:val="22"/>
          <w:szCs w:val="22"/>
        </w:rPr>
        <w:t>в размерах Общей приведенной площади Квартиры по проектной документации, которая взята Сторонами за основу расчетов по настоящему Договору, и фактической площади Объекта долевого строительства, которая будет установлена по результатам технической инвентаризации О</w:t>
      </w:r>
      <w:r w:rsidRPr="00B24E05">
        <w:rPr>
          <w:rFonts w:eastAsiaTheme="minorHAnsi"/>
          <w:sz w:val="22"/>
          <w:szCs w:val="22"/>
          <w:lang w:eastAsia="en-US"/>
        </w:rPr>
        <w:t>бъекта долевого строительства, в размере не более пяти процентов от указанной площади.</w:t>
      </w:r>
      <w:proofErr w:type="gramEnd"/>
      <w:r w:rsidRPr="00B24E05">
        <w:rPr>
          <w:rFonts w:eastAsiaTheme="minorHAnsi"/>
          <w:sz w:val="22"/>
          <w:szCs w:val="22"/>
          <w:lang w:eastAsia="en-US"/>
        </w:rPr>
        <w:t xml:space="preserve"> </w:t>
      </w:r>
      <w:r w:rsidRPr="00B24E05">
        <w:rPr>
          <w:sz w:val="22"/>
          <w:szCs w:val="22"/>
        </w:rPr>
        <w:t xml:space="preserve">В связи с чем, Стороны договорились о том, что в случае увеличения или уменьшения строительной общей площади Квартиры, претензий  друг к другу иметь не будут. </w:t>
      </w:r>
    </w:p>
    <w:p w:rsidR="002658B7" w:rsidRPr="00B24E05" w:rsidRDefault="002658B7" w:rsidP="002658B7">
      <w:pPr>
        <w:ind w:left="426" w:hanging="426"/>
        <w:jc w:val="both"/>
        <w:rPr>
          <w:b/>
          <w:sz w:val="22"/>
          <w:szCs w:val="22"/>
        </w:rPr>
      </w:pPr>
      <w:r w:rsidRPr="00B24E05">
        <w:rPr>
          <w:sz w:val="22"/>
          <w:szCs w:val="22"/>
        </w:rPr>
        <w:t>3.6. Факт оплаты Участником долевого строительства стоимости Квартиры будет подтверждаться приходными ордерами, выдаваемыми Участнику долевого строительства при внесении денежных сре</w:t>
      </w:r>
      <w:proofErr w:type="gramStart"/>
      <w:r w:rsidRPr="00B24E05">
        <w:rPr>
          <w:sz w:val="22"/>
          <w:szCs w:val="22"/>
        </w:rPr>
        <w:t>дств в к</w:t>
      </w:r>
      <w:proofErr w:type="gramEnd"/>
      <w:r w:rsidRPr="00B24E05">
        <w:rPr>
          <w:sz w:val="22"/>
          <w:szCs w:val="22"/>
        </w:rPr>
        <w:t>ассу Застройщика, либо другими платежными документами при их зачислении на счёт Застройщика, либо любыми другими, не запрещенными Законодательством РФ документами</w:t>
      </w:r>
      <w:r w:rsidRPr="00B24E05">
        <w:rPr>
          <w:b/>
          <w:sz w:val="22"/>
          <w:szCs w:val="22"/>
        </w:rPr>
        <w:t>.</w:t>
      </w:r>
    </w:p>
    <w:p w:rsidR="002658B7" w:rsidRPr="00B24E05" w:rsidRDefault="002658B7" w:rsidP="002658B7">
      <w:pPr>
        <w:ind w:left="426" w:hanging="426"/>
        <w:jc w:val="both"/>
        <w:rPr>
          <w:b/>
          <w:sz w:val="22"/>
          <w:szCs w:val="22"/>
        </w:rPr>
      </w:pPr>
    </w:p>
    <w:p w:rsidR="002658B7" w:rsidRPr="00B24E05" w:rsidRDefault="002658B7" w:rsidP="002658B7">
      <w:pPr>
        <w:pStyle w:val="ConsNormal"/>
        <w:widowControl/>
        <w:ind w:left="360" w:hanging="360"/>
        <w:jc w:val="center"/>
        <w:rPr>
          <w:rFonts w:ascii="Times New Roman" w:hAnsi="Times New Roman" w:cs="Times New Roman"/>
          <w:b/>
          <w:color w:val="000000"/>
          <w:sz w:val="22"/>
          <w:szCs w:val="22"/>
        </w:rPr>
      </w:pPr>
      <w:r w:rsidRPr="00B24E05">
        <w:rPr>
          <w:rFonts w:ascii="Times New Roman" w:hAnsi="Times New Roman" w:cs="Times New Roman"/>
          <w:b/>
          <w:color w:val="000000"/>
          <w:sz w:val="22"/>
          <w:szCs w:val="22"/>
        </w:rPr>
        <w:t>Статья 4. Права и обязанности сторон</w:t>
      </w:r>
    </w:p>
    <w:p w:rsidR="002658B7" w:rsidRPr="00B24E05" w:rsidRDefault="002658B7" w:rsidP="002658B7">
      <w:pPr>
        <w:pStyle w:val="ConsNormal"/>
        <w:widowControl/>
        <w:ind w:firstLine="0"/>
        <w:jc w:val="both"/>
        <w:rPr>
          <w:rFonts w:ascii="Times New Roman" w:hAnsi="Times New Roman" w:cs="Times New Roman"/>
          <w:b/>
          <w:sz w:val="22"/>
          <w:szCs w:val="22"/>
        </w:rPr>
      </w:pPr>
      <w:r w:rsidRPr="00B24E05">
        <w:rPr>
          <w:rFonts w:ascii="Times New Roman" w:hAnsi="Times New Roman" w:cs="Times New Roman"/>
          <w:b/>
          <w:sz w:val="22"/>
          <w:szCs w:val="22"/>
        </w:rPr>
        <w:t>4.1.Обязанности Застройщика:</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4.1.1.Обеспечить надлежащее качество строительно-монтажных работ, соответствующее проекту, технической документации, определяющей объем и содержание работ, а также требований  действующих строительных норм и правил (</w:t>
      </w:r>
      <w:proofErr w:type="spellStart"/>
      <w:r w:rsidRPr="00B24E05">
        <w:rPr>
          <w:rFonts w:ascii="Times New Roman" w:hAnsi="Times New Roman" w:cs="Times New Roman"/>
          <w:sz w:val="22"/>
          <w:szCs w:val="22"/>
        </w:rPr>
        <w:t>СНиПов</w:t>
      </w:r>
      <w:proofErr w:type="spellEnd"/>
      <w:r w:rsidRPr="00B24E05">
        <w:rPr>
          <w:rFonts w:ascii="Times New Roman" w:hAnsi="Times New Roman" w:cs="Times New Roman"/>
          <w:sz w:val="22"/>
          <w:szCs w:val="22"/>
        </w:rPr>
        <w:t xml:space="preserve"> и </w:t>
      </w:r>
      <w:proofErr w:type="spellStart"/>
      <w:r w:rsidRPr="00B24E05">
        <w:rPr>
          <w:rFonts w:ascii="Times New Roman" w:hAnsi="Times New Roman" w:cs="Times New Roman"/>
          <w:sz w:val="22"/>
          <w:szCs w:val="22"/>
        </w:rPr>
        <w:t>ГОСТов</w:t>
      </w:r>
      <w:proofErr w:type="spellEnd"/>
      <w:r w:rsidRPr="00B24E05">
        <w:rPr>
          <w:rFonts w:ascii="Times New Roman" w:hAnsi="Times New Roman" w:cs="Times New Roman"/>
          <w:sz w:val="22"/>
          <w:szCs w:val="22"/>
        </w:rPr>
        <w:t>), применяемых при строительстве объектов данного вида;</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color w:val="000000"/>
          <w:sz w:val="22"/>
          <w:szCs w:val="22"/>
        </w:rPr>
        <w:t>4.1.2.</w:t>
      </w:r>
      <w:r w:rsidRPr="00B24E05">
        <w:rPr>
          <w:rFonts w:ascii="Times New Roman" w:hAnsi="Times New Roman" w:cs="Times New Roman"/>
          <w:sz w:val="22"/>
          <w:szCs w:val="22"/>
        </w:rPr>
        <w:t>Получить в установленном порядке разрешение на ввод Объекта в эксплуатацию.</w:t>
      </w:r>
    </w:p>
    <w:p w:rsidR="002658B7" w:rsidRPr="00B24E05" w:rsidRDefault="002658B7" w:rsidP="002658B7">
      <w:pPr>
        <w:pStyle w:val="ConsNormal"/>
        <w:widowControl/>
        <w:ind w:left="426" w:hanging="426"/>
        <w:jc w:val="both"/>
        <w:rPr>
          <w:rFonts w:ascii="Times New Roman" w:hAnsi="Times New Roman" w:cs="Times New Roman"/>
          <w:color w:val="000000"/>
          <w:sz w:val="22"/>
          <w:szCs w:val="22"/>
        </w:rPr>
      </w:pPr>
      <w:r w:rsidRPr="00B24E05">
        <w:rPr>
          <w:rFonts w:ascii="Times New Roman" w:hAnsi="Times New Roman" w:cs="Times New Roman"/>
          <w:sz w:val="22"/>
          <w:szCs w:val="22"/>
        </w:rPr>
        <w:t>4.1.3.Передать Квартиру Участнику долевого строительства по акту приема-передачи в срок до</w:t>
      </w:r>
      <w:r w:rsidRPr="00B24E05">
        <w:rPr>
          <w:rFonts w:ascii="Times New Roman" w:hAnsi="Times New Roman" w:cs="Times New Roman"/>
          <w:color w:val="000000"/>
          <w:sz w:val="22"/>
          <w:szCs w:val="22"/>
        </w:rPr>
        <w:t xml:space="preserve"> 01 июля 2019 года. </w:t>
      </w:r>
    </w:p>
    <w:p w:rsidR="002658B7" w:rsidRPr="00B24E05" w:rsidRDefault="002658B7" w:rsidP="002658B7">
      <w:pPr>
        <w:pStyle w:val="ConsNormal"/>
        <w:widowControl/>
        <w:ind w:left="426" w:hanging="426"/>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 xml:space="preserve">        Застройщик вправе завершить строительство Объекта и передать Квартиру Участнику долевого строительства досрочно.</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4.1.4.После исполнения Участником долевого строительства в полном объеме всех обязательств по договору, передать Участнику долевого строительства документы, необходимые для регистрации права собственности на Квартиру (справка о полном расчете, акт приема-передачи квартиры)</w:t>
      </w:r>
      <w:r w:rsidRPr="00B24E05">
        <w:rPr>
          <w:rFonts w:ascii="Times New Roman" w:hAnsi="Times New Roman" w:cs="Times New Roman"/>
          <w:vanish/>
          <w:sz w:val="22"/>
          <w:szCs w:val="22"/>
        </w:rPr>
        <w:t xml:space="preserve"> и документы, необходимые для оформления права собственности на квартиру</w:t>
      </w:r>
      <w:r w:rsidRPr="00B24E05">
        <w:rPr>
          <w:rFonts w:ascii="Times New Roman" w:hAnsi="Times New Roman" w:cs="Times New Roman"/>
          <w:sz w:val="22"/>
          <w:szCs w:val="22"/>
        </w:rPr>
        <w:t xml:space="preserve">; </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color w:val="000000"/>
          <w:sz w:val="22"/>
          <w:szCs w:val="22"/>
        </w:rPr>
        <w:lastRenderedPageBreak/>
        <w:t>4.1.5. В случае</w:t>
      </w:r>
      <w:proofErr w:type="gramStart"/>
      <w:r w:rsidRPr="00B24E05">
        <w:rPr>
          <w:rFonts w:ascii="Times New Roman" w:hAnsi="Times New Roman" w:cs="Times New Roman"/>
          <w:color w:val="000000"/>
          <w:sz w:val="22"/>
          <w:szCs w:val="22"/>
        </w:rPr>
        <w:t>,</w:t>
      </w:r>
      <w:proofErr w:type="gramEnd"/>
      <w:r w:rsidRPr="00B24E05">
        <w:rPr>
          <w:rFonts w:ascii="Times New Roman" w:hAnsi="Times New Roman" w:cs="Times New Roman"/>
          <w:color w:val="000000"/>
          <w:sz w:val="22"/>
          <w:szCs w:val="22"/>
        </w:rPr>
        <w:t xml:space="preserve"> если передача Участнику долевого строительства Квартиры не может быть завершена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Изменение договора, оформляется дополнительным соглашением.</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4.1.6.Удовлетворить в установленном законодательством порядке требования Участника долевого строительства в случае  ненадлежащего качества переданной ему квартиры</w:t>
      </w:r>
      <w:r w:rsidRPr="00B24E05">
        <w:rPr>
          <w:rFonts w:ascii="Times New Roman" w:hAnsi="Times New Roman" w:cs="Times New Roman"/>
          <w:color w:val="000000"/>
          <w:sz w:val="22"/>
          <w:szCs w:val="22"/>
        </w:rPr>
        <w:t xml:space="preserve">, </w:t>
      </w:r>
      <w:r w:rsidRPr="00B24E05">
        <w:rPr>
          <w:rFonts w:ascii="Times New Roman" w:hAnsi="Times New Roman" w:cs="Times New Roman"/>
          <w:sz w:val="22"/>
          <w:szCs w:val="22"/>
        </w:rPr>
        <w:t>если такие недостатки выявлены в течение гарантийного срока.</w:t>
      </w:r>
    </w:p>
    <w:p w:rsidR="002658B7" w:rsidRPr="00B24E05" w:rsidRDefault="002658B7" w:rsidP="002658B7">
      <w:pPr>
        <w:widowControl w:val="0"/>
        <w:shd w:val="clear" w:color="auto" w:fill="FFFFFF"/>
        <w:suppressAutoHyphens/>
        <w:ind w:left="426" w:hanging="426"/>
        <w:jc w:val="both"/>
        <w:rPr>
          <w:sz w:val="22"/>
          <w:szCs w:val="22"/>
          <w:lang w:eastAsia="ar-SA"/>
        </w:rPr>
      </w:pPr>
      <w:r w:rsidRPr="00B24E05">
        <w:rPr>
          <w:sz w:val="22"/>
          <w:szCs w:val="22"/>
        </w:rPr>
        <w:t>4.1.7.Устранить недостатки строительства, выявленные</w:t>
      </w:r>
      <w:r w:rsidRPr="00B24E05">
        <w:rPr>
          <w:sz w:val="22"/>
          <w:szCs w:val="22"/>
          <w:lang w:eastAsia="ar-SA"/>
        </w:rPr>
        <w:t xml:space="preserve"> Участником долевого строительства при приемке Квартиры, в течение двух календарных месяцев с момента получения таких замечаний в письменном виде.</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color w:val="000000"/>
          <w:sz w:val="22"/>
          <w:szCs w:val="22"/>
        </w:rPr>
        <w:t xml:space="preserve">4.1.8. </w:t>
      </w:r>
      <w:proofErr w:type="gramStart"/>
      <w:r w:rsidRPr="00B24E05">
        <w:rPr>
          <w:rFonts w:ascii="Times New Roman" w:hAnsi="Times New Roman" w:cs="Times New Roman"/>
          <w:color w:val="000000"/>
          <w:sz w:val="22"/>
          <w:szCs w:val="22"/>
        </w:rPr>
        <w:t xml:space="preserve">Застройщик обязуется, после завершения строительства Объекта, передать Участнику долевого строительства (Управляющей Компании, ТСЖ) общее имущество жилого дома, а именно: межквартирные лестничные площадки, лестницы, лифтовые и иные шахты, коридоры, чердаки, часть подвалов и технических этажей, в которых имеются инженерные коммуникации (за исключением нежилых помещений и террас для размещения коммерческого оборудования), крыши, ограждающие конструкции данного дома, механическое, </w:t>
      </w:r>
      <w:r w:rsidRPr="00B24E05">
        <w:rPr>
          <w:rFonts w:ascii="Times New Roman" w:hAnsi="Times New Roman" w:cs="Times New Roman"/>
          <w:sz w:val="22"/>
          <w:szCs w:val="22"/>
        </w:rPr>
        <w:t>электрическое, санитарно-техническое и иное оборудование</w:t>
      </w:r>
      <w:proofErr w:type="gramEnd"/>
      <w:r w:rsidRPr="00B24E05">
        <w:rPr>
          <w:rFonts w:ascii="Times New Roman" w:hAnsi="Times New Roman" w:cs="Times New Roman"/>
          <w:sz w:val="22"/>
          <w:szCs w:val="22"/>
        </w:rPr>
        <w:t xml:space="preserve">, находящееся в доме, за пределами или внутри помещений и обслуживающее более одного помещения. </w:t>
      </w:r>
    </w:p>
    <w:p w:rsidR="002658B7" w:rsidRPr="00B24E05" w:rsidRDefault="002658B7" w:rsidP="002658B7">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b/>
          <w:sz w:val="22"/>
          <w:szCs w:val="22"/>
        </w:rPr>
        <w:t>4.2. Обязанности Участника долевого строительства</w:t>
      </w:r>
      <w:r w:rsidRPr="00B24E05">
        <w:rPr>
          <w:rFonts w:ascii="Times New Roman" w:hAnsi="Times New Roman" w:cs="Times New Roman"/>
          <w:sz w:val="22"/>
          <w:szCs w:val="22"/>
        </w:rPr>
        <w:t>:</w:t>
      </w:r>
    </w:p>
    <w:p w:rsidR="002658B7" w:rsidRPr="00B24E05" w:rsidRDefault="002658B7" w:rsidP="002658B7">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4.2.1.Своевременно, в соответствии с п.3.5. настоящего договора, производить финансирование строительства Объекта в целом и приобретаемых площадей по настоящему договору;</w:t>
      </w:r>
    </w:p>
    <w:p w:rsidR="002658B7" w:rsidRPr="00B24E05" w:rsidRDefault="002658B7" w:rsidP="002658B7">
      <w:pPr>
        <w:widowControl w:val="0"/>
        <w:shd w:val="clear" w:color="auto" w:fill="FFFFFF"/>
        <w:tabs>
          <w:tab w:val="left" w:leader="underscore" w:pos="360"/>
        </w:tabs>
        <w:suppressAutoHyphens/>
        <w:ind w:left="567" w:hanging="567"/>
        <w:jc w:val="both"/>
        <w:rPr>
          <w:sz w:val="22"/>
          <w:szCs w:val="22"/>
          <w:lang w:eastAsia="ar-SA"/>
        </w:rPr>
      </w:pPr>
      <w:r w:rsidRPr="00B24E05">
        <w:rPr>
          <w:color w:val="000000"/>
          <w:sz w:val="22"/>
          <w:szCs w:val="22"/>
        </w:rPr>
        <w:t>4.2.2. Принять Квартиру по акту приема-передачи в течение десяти дней, после получения  уведомления от Застройщика о готовности Квартиры к передаче, и возложить на себя бремя расходов по её содержанию (оплата электрической энергии, согласно данным электросчетчиков квартиры, коммунальные платежи и др. расходы) с момента подписания акта приема-передачи.</w:t>
      </w:r>
      <w:r w:rsidRPr="00B24E05">
        <w:rPr>
          <w:sz w:val="22"/>
          <w:szCs w:val="22"/>
          <w:lang w:eastAsia="ar-SA"/>
        </w:rPr>
        <w:t xml:space="preserve"> Наличие  устранимых недостатков (при соответствии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а также недостатков временной входной двери не является основанием отказа Участника долевого строительства от подписания Акта приема-передачи. В этом случае одновременно с Актом приема-передачи составляется Акт с перечнем выявленных недостатков, которые устраняются Застройщиком в порядке, установленном п. 4.1.7. договора. Требования, касающиеся качества строительства, Участник долевого строительства вправе предъявлять после оплаты стоимости  договора в полном размере. </w:t>
      </w:r>
    </w:p>
    <w:p w:rsidR="002658B7" w:rsidRPr="00B24E05" w:rsidRDefault="002658B7" w:rsidP="002658B7">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 xml:space="preserve">4.2.3. Подписание акта приема-передачи Квартиры без замечаний, считается выполнением Застройщиком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по настоящему Договору;  </w:t>
      </w:r>
    </w:p>
    <w:p w:rsidR="002658B7" w:rsidRPr="00B24E05" w:rsidRDefault="002658B7" w:rsidP="002658B7">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4.2.4.Участник долевого строительства обязуется в течение 60 календарных дней с момента подписания Акта приема-передачи Квартиры собственными силами и за свой счет оформить право собственности на приобретаемую Квартиру;</w:t>
      </w:r>
    </w:p>
    <w:p w:rsidR="002658B7" w:rsidRPr="00B24E05" w:rsidRDefault="002658B7" w:rsidP="002658B7">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4.2.5.Участник долевого строительства извещен, что на базе указанного дома возможно создание Товарищества Собственников Жилья (ТСЖ) или Управляющей Компании. После регистрации  права собственности на Квартиру, указанную в 2.1. настоящего Договора, Участник долевого строительства обязан  урегулировать свои отношения по коммунальному обслуживанию Квартиры с ТСЖ или Управляющей компанией, путем заключения соответствующего договора.</w:t>
      </w:r>
    </w:p>
    <w:p w:rsidR="002658B7" w:rsidRPr="00B24E05" w:rsidRDefault="002658B7" w:rsidP="002658B7">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 xml:space="preserve">4.2.6. Участник долевого строительства не вправе до регистрации права собственности на Квартиру, делать в ней техническое переоборудование и перепланировку. </w:t>
      </w:r>
    </w:p>
    <w:p w:rsidR="002658B7" w:rsidRPr="00B24E05" w:rsidRDefault="002658B7" w:rsidP="002658B7">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 xml:space="preserve">4.2.7. Обязательства Участника долевого строительства считаются исполненными с момента уплаты в полном объеме окончательной цены Договора и подписания акта приема-передачи Квартиры. </w:t>
      </w:r>
    </w:p>
    <w:p w:rsidR="002658B7" w:rsidRPr="00B24E05" w:rsidRDefault="002658B7" w:rsidP="002658B7">
      <w:pPr>
        <w:pStyle w:val="ConsNormal"/>
        <w:widowControl/>
        <w:ind w:left="360" w:hanging="360"/>
        <w:jc w:val="both"/>
        <w:rPr>
          <w:rFonts w:ascii="Times New Roman" w:hAnsi="Times New Roman" w:cs="Times New Roman"/>
          <w:b/>
          <w:sz w:val="22"/>
          <w:szCs w:val="22"/>
        </w:rPr>
      </w:pPr>
      <w:r w:rsidRPr="00B24E05">
        <w:rPr>
          <w:rFonts w:ascii="Times New Roman" w:hAnsi="Times New Roman" w:cs="Times New Roman"/>
          <w:b/>
          <w:sz w:val="22"/>
          <w:szCs w:val="22"/>
        </w:rPr>
        <w:t>4.3. Права Застройщика:</w:t>
      </w:r>
    </w:p>
    <w:p w:rsidR="002658B7" w:rsidRPr="00B24E05" w:rsidRDefault="002658B7" w:rsidP="002658B7">
      <w:pPr>
        <w:pStyle w:val="ConsNormal"/>
        <w:widowControl/>
        <w:ind w:left="567" w:hanging="567"/>
        <w:jc w:val="both"/>
        <w:rPr>
          <w:rFonts w:ascii="Times New Roman" w:hAnsi="Times New Roman" w:cs="Times New Roman"/>
          <w:sz w:val="22"/>
          <w:szCs w:val="22"/>
        </w:rPr>
      </w:pPr>
      <w:r w:rsidRPr="00B24E05">
        <w:rPr>
          <w:rFonts w:ascii="Times New Roman" w:hAnsi="Times New Roman" w:cs="Times New Roman"/>
          <w:sz w:val="22"/>
          <w:szCs w:val="22"/>
        </w:rPr>
        <w:t>4.3.1.Застройщик вправе внести изменения и дополнения в проект Многоквартирного дома; Настоящим Стороны согласовали возможность незначительного отклонения параметров Многоквартирного дома от проектной документации. При этом Застройщик гарантирует, что характер таких изменений, дополнений и отклонений для Участника долевого строительства не будет являться существенным, и не будет ухудшать потребительских свойств Объекта долевого строительства.</w:t>
      </w:r>
    </w:p>
    <w:p w:rsidR="002658B7" w:rsidRPr="00B24E05" w:rsidRDefault="002658B7" w:rsidP="002658B7">
      <w:pPr>
        <w:pStyle w:val="ConsNormal"/>
        <w:widowControl/>
        <w:tabs>
          <w:tab w:val="num" w:pos="1080"/>
        </w:tabs>
        <w:ind w:left="567" w:hanging="567"/>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4.3.2.В случае неявки Участника долевого строительства для осмотра и принятия Квартиры, либо необоснованного отказа Участника долевого строительства от принятия Квартиры в течение срока, указанного в пункте 4.2.2 Застройщик вправе составить односторонний акт о передаче квартиры и считать Квартиру принятой Участником долевого строительства без замечаний.</w:t>
      </w:r>
    </w:p>
    <w:p w:rsidR="002658B7" w:rsidRPr="00B24E05" w:rsidRDefault="002658B7" w:rsidP="002658B7">
      <w:pPr>
        <w:pStyle w:val="ConsNormal"/>
        <w:widowControl/>
        <w:tabs>
          <w:tab w:val="num" w:pos="1080"/>
        </w:tabs>
        <w:ind w:left="567" w:hanging="567"/>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4.3.3. В случае невыполнения обязательств, предусмотренных п.6.4 Застройщик исполняет обязательство лицу (кредитору), исполнившему обязательство по оплате цены договора.</w:t>
      </w:r>
    </w:p>
    <w:p w:rsidR="002658B7" w:rsidRPr="00B24E05" w:rsidRDefault="002658B7" w:rsidP="002658B7">
      <w:pPr>
        <w:pStyle w:val="ConsNormal"/>
        <w:widowControl/>
        <w:tabs>
          <w:tab w:val="num" w:pos="1080"/>
        </w:tabs>
        <w:ind w:left="567" w:hanging="567"/>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lastRenderedPageBreak/>
        <w:t xml:space="preserve">          </w:t>
      </w:r>
      <w:proofErr w:type="gramStart"/>
      <w:r w:rsidRPr="00B24E05">
        <w:rPr>
          <w:rFonts w:ascii="Times New Roman" w:hAnsi="Times New Roman" w:cs="Times New Roman"/>
          <w:color w:val="000000"/>
          <w:sz w:val="22"/>
          <w:szCs w:val="22"/>
        </w:rPr>
        <w:t>При подтверждении перехода права требования к третьему лицу после передачи Квартиры в установленном настоящим договором порядке, лицо получившее право требования несет бремя расходов по содержанию Квартиры с момента подписания Акта лицом, указанным в абзаце первом  настоящего пункта или с момента составления Застройщиком одностороннего Акта о принятии Квартиры первоначальным кредитором или Акта об отказе первоначального кредитора от принятия Квартиры.</w:t>
      </w:r>
      <w:proofErr w:type="gramEnd"/>
    </w:p>
    <w:p w:rsidR="002658B7" w:rsidRPr="00B24E05" w:rsidRDefault="002658B7" w:rsidP="002658B7">
      <w:pPr>
        <w:pStyle w:val="ConsNormal"/>
        <w:widowControl/>
        <w:tabs>
          <w:tab w:val="num" w:pos="1080"/>
        </w:tabs>
        <w:ind w:left="426" w:hanging="426"/>
        <w:jc w:val="both"/>
        <w:rPr>
          <w:rFonts w:ascii="Times New Roman" w:hAnsi="Times New Roman" w:cs="Times New Roman"/>
          <w:b/>
          <w:color w:val="000000"/>
          <w:sz w:val="22"/>
          <w:szCs w:val="22"/>
        </w:rPr>
      </w:pPr>
      <w:r w:rsidRPr="00B24E05">
        <w:rPr>
          <w:rFonts w:ascii="Times New Roman" w:hAnsi="Times New Roman" w:cs="Times New Roman"/>
          <w:b/>
          <w:color w:val="000000"/>
          <w:sz w:val="22"/>
          <w:szCs w:val="22"/>
        </w:rPr>
        <w:t>4.4. Права Участника долевого строительства:</w:t>
      </w:r>
    </w:p>
    <w:p w:rsidR="002658B7" w:rsidRPr="00B24E05" w:rsidRDefault="002658B7" w:rsidP="002658B7">
      <w:pPr>
        <w:pStyle w:val="ConsNormal"/>
        <w:widowControl/>
        <w:tabs>
          <w:tab w:val="num" w:pos="1080"/>
        </w:tabs>
        <w:ind w:left="426" w:hanging="426"/>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4.4.1.Участник долевого строительства имеет право требовать информацию у Застройщика о ходе и состоянии строительства Многоквартирного дома;</w:t>
      </w:r>
    </w:p>
    <w:p w:rsidR="002658B7" w:rsidRPr="00B24E05" w:rsidRDefault="002658B7" w:rsidP="002658B7">
      <w:pPr>
        <w:pStyle w:val="ConsNormal"/>
        <w:widowControl/>
        <w:ind w:left="426" w:hanging="426"/>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4.4.2.Участник долевого строительства вправе предъявить Застройщику требования в связи с ненадлежащим качеством Квартиры, оговоренной в п. 2.1. настоящего Договора, при условии, если такое качество выявлено в течение   гарантийного срока (п.7.4);</w:t>
      </w:r>
    </w:p>
    <w:p w:rsidR="002658B7" w:rsidRPr="00B24E05" w:rsidRDefault="002658B7" w:rsidP="002658B7">
      <w:pPr>
        <w:pStyle w:val="ConsNormal"/>
        <w:widowControl/>
        <w:tabs>
          <w:tab w:val="left" w:pos="540"/>
        </w:tabs>
        <w:ind w:left="426" w:hanging="426"/>
        <w:jc w:val="both"/>
        <w:rPr>
          <w:rFonts w:ascii="Times New Roman" w:hAnsi="Times New Roman" w:cs="Times New Roman"/>
          <w:sz w:val="22"/>
          <w:szCs w:val="22"/>
        </w:rPr>
      </w:pPr>
      <w:r w:rsidRPr="00B24E05">
        <w:rPr>
          <w:rFonts w:ascii="Times New Roman" w:hAnsi="Times New Roman" w:cs="Times New Roman"/>
          <w:sz w:val="22"/>
          <w:szCs w:val="22"/>
        </w:rPr>
        <w:t xml:space="preserve">4.4.3.В одностороннем порядке отказаться от исполнения заключенного договора по основаниям, предусмотренным ст. 9 Федерального закона № 214-ФЗ от </w:t>
      </w:r>
      <w:smartTag w:uri="urn:schemas-microsoft-com:office:smarttags" w:element="metricconverter">
        <w:smartTagPr>
          <w:attr w:name="ls" w:val="trans"/>
          <w:attr w:name="Month" w:val="12"/>
          <w:attr w:name="Day" w:val="30"/>
          <w:attr w:name="Year" w:val="2004"/>
        </w:smartTagPr>
        <w:r w:rsidRPr="00B24E05">
          <w:rPr>
            <w:rFonts w:ascii="Times New Roman" w:hAnsi="Times New Roman" w:cs="Times New Roman"/>
            <w:sz w:val="22"/>
            <w:szCs w:val="22"/>
          </w:rPr>
          <w:t>30.12.2004</w:t>
        </w:r>
      </w:smartTag>
      <w:r w:rsidRPr="00B24E05">
        <w:rPr>
          <w:rFonts w:ascii="Times New Roman" w:hAnsi="Times New Roman" w:cs="Times New Roman"/>
          <w:sz w:val="22"/>
          <w:szCs w:val="22"/>
        </w:rPr>
        <w:t xml:space="preserve"> г.;</w:t>
      </w:r>
    </w:p>
    <w:p w:rsidR="002658B7" w:rsidRPr="00B24E05" w:rsidRDefault="002658B7" w:rsidP="002658B7">
      <w:pPr>
        <w:pStyle w:val="ConsNormal"/>
        <w:widowControl/>
        <w:tabs>
          <w:tab w:val="left" w:pos="540"/>
        </w:tabs>
        <w:ind w:left="360" w:hanging="360"/>
        <w:jc w:val="both"/>
        <w:rPr>
          <w:rFonts w:ascii="Times New Roman" w:hAnsi="Times New Roman" w:cs="Times New Roman"/>
          <w:sz w:val="22"/>
          <w:szCs w:val="22"/>
        </w:rPr>
      </w:pPr>
      <w:r w:rsidRPr="00B24E05">
        <w:rPr>
          <w:rFonts w:ascii="Times New Roman" w:hAnsi="Times New Roman" w:cs="Times New Roman"/>
          <w:sz w:val="22"/>
          <w:szCs w:val="22"/>
        </w:rPr>
        <w:t>4.4.4.</w:t>
      </w:r>
      <w:r w:rsidRPr="00B24E05">
        <w:rPr>
          <w:rFonts w:ascii="Times New Roman" w:hAnsi="Times New Roman" w:cs="Times New Roman"/>
          <w:color w:val="000000"/>
          <w:sz w:val="22"/>
          <w:szCs w:val="22"/>
        </w:rPr>
        <w:t xml:space="preserve">Участник долевого строительства </w:t>
      </w:r>
      <w:r w:rsidRPr="00B24E05">
        <w:rPr>
          <w:rFonts w:ascii="Times New Roman" w:hAnsi="Times New Roman" w:cs="Times New Roman"/>
          <w:sz w:val="22"/>
          <w:szCs w:val="22"/>
        </w:rPr>
        <w:t xml:space="preserve">вправе по своей инициативе обратиться к Застройщику с предложением о расторжении Договора по причинам, не связанным с нарушением Застройщиком своих обязательств по настоящему Договору. Расторжение договора в данном случае оформляется соглашением Сторон в письменной форме, подлежащей государственной регистрации, при этом возврат уплаченных </w:t>
      </w:r>
      <w:r w:rsidRPr="00B24E05">
        <w:rPr>
          <w:rFonts w:ascii="Times New Roman" w:hAnsi="Times New Roman" w:cs="Times New Roman"/>
          <w:color w:val="000000"/>
          <w:sz w:val="22"/>
          <w:szCs w:val="22"/>
        </w:rPr>
        <w:t xml:space="preserve">Участником долевого строительства </w:t>
      </w:r>
      <w:r w:rsidRPr="00B24E05">
        <w:rPr>
          <w:rFonts w:ascii="Times New Roman" w:hAnsi="Times New Roman" w:cs="Times New Roman"/>
          <w:sz w:val="22"/>
          <w:szCs w:val="22"/>
        </w:rPr>
        <w:t>денежных средств осуществляется Застройщиком без индексации в порядке и сроки, определяемые Сторонами в соглашении о расторжении договора на участие в долевом строительстве.</w:t>
      </w:r>
    </w:p>
    <w:p w:rsidR="002658B7" w:rsidRPr="00B24E05" w:rsidRDefault="002658B7" w:rsidP="002658B7">
      <w:pPr>
        <w:pStyle w:val="ConsNormal"/>
        <w:widowControl/>
        <w:ind w:left="360" w:hanging="360"/>
        <w:jc w:val="center"/>
        <w:rPr>
          <w:rFonts w:ascii="Times New Roman" w:hAnsi="Times New Roman" w:cs="Times New Roman"/>
          <w:b/>
          <w:color w:val="000000"/>
          <w:sz w:val="22"/>
          <w:szCs w:val="22"/>
        </w:rPr>
      </w:pPr>
    </w:p>
    <w:p w:rsidR="002658B7" w:rsidRPr="00B24E05" w:rsidRDefault="002658B7" w:rsidP="002658B7">
      <w:pPr>
        <w:pStyle w:val="ConsNormal"/>
        <w:widowControl/>
        <w:ind w:left="360" w:hanging="360"/>
        <w:jc w:val="center"/>
        <w:rPr>
          <w:rFonts w:ascii="Times New Roman" w:hAnsi="Times New Roman" w:cs="Times New Roman"/>
          <w:b/>
          <w:color w:val="000000"/>
          <w:sz w:val="22"/>
          <w:szCs w:val="22"/>
        </w:rPr>
      </w:pPr>
      <w:r w:rsidRPr="00B24E05">
        <w:rPr>
          <w:rFonts w:ascii="Times New Roman" w:hAnsi="Times New Roman" w:cs="Times New Roman"/>
          <w:b/>
          <w:color w:val="000000"/>
          <w:sz w:val="22"/>
          <w:szCs w:val="22"/>
        </w:rPr>
        <w:t>Статья 5 . Срок действия Договора.  Досрочное расторжение</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5.1.Настоящий Договор вступает в силу с момента его государственной регистрации, о чем Участник долевого строительства уведомлен.</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 xml:space="preserve">5.2.Застройщик вправе в одностороннем порядке расторгнуть договор в случаях предусмотренных законом, а именно в связи с  просрочкой Участником долевого строительства внесения платежа в течение более чем два месяца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а также  в случае систематического нарушения Участником долевого строительства сроков внесения платежей (более чем три раза в течение двенадцати месяцев или просрочки внесения платежа в течение более чем два месяца), если договором предусмотрено </w:t>
      </w:r>
      <w:r w:rsidRPr="00B24E05">
        <w:rPr>
          <w:sz w:val="22"/>
          <w:szCs w:val="22"/>
        </w:rPr>
        <w:t xml:space="preserve"> </w:t>
      </w:r>
      <w:r w:rsidRPr="00B24E05">
        <w:rPr>
          <w:rFonts w:ascii="Times New Roman" w:hAnsi="Times New Roman" w:cs="Times New Roman"/>
          <w:sz w:val="22"/>
          <w:szCs w:val="22"/>
        </w:rPr>
        <w:t>внесение платежей в предусмотренный договором период.</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 xml:space="preserve">5.3. </w:t>
      </w:r>
      <w:proofErr w:type="gramStart"/>
      <w:r w:rsidRPr="00B24E05">
        <w:rPr>
          <w:rFonts w:ascii="Times New Roman" w:hAnsi="Times New Roman" w:cs="Times New Roman"/>
          <w:sz w:val="22"/>
          <w:szCs w:val="22"/>
        </w:rPr>
        <w:t xml:space="preserve">В случае расторжения договора по инициативе Застройщика по основаниям, предусмотренным п.5.2. договора, уплаченные Участником долевого строительства денежные средства возвращаются без индексации на счет Участника долевого строительства в порядке определенном Федеральным Законом № 214-ФЗ от </w:t>
      </w:r>
      <w:smartTag w:uri="urn:schemas-microsoft-com:office:smarttags" w:element="metricconverter">
        <w:smartTagPr>
          <w:attr w:name="ls" w:val="trans"/>
          <w:attr w:name="Month" w:val="12"/>
          <w:attr w:name="Day" w:val="30"/>
          <w:attr w:name="Year" w:val="2004"/>
        </w:smartTagPr>
        <w:r w:rsidRPr="00B24E05">
          <w:rPr>
            <w:rFonts w:ascii="Times New Roman" w:hAnsi="Times New Roman" w:cs="Times New Roman"/>
            <w:sz w:val="22"/>
            <w:szCs w:val="22"/>
          </w:rPr>
          <w:t>30 декабря 2004 года</w:t>
        </w:r>
      </w:smartTag>
      <w:r w:rsidRPr="00B24E05">
        <w:rPr>
          <w:rFonts w:ascii="Times New Roman" w:hAnsi="Times New Roman" w:cs="Times New Roman"/>
          <w:sz w:val="22"/>
          <w:szCs w:val="22"/>
        </w:rPr>
        <w:t xml:space="preserve"> «Об участии в долевом строительстве многоквартирных домов и иных объектов недвижимости». </w:t>
      </w:r>
      <w:proofErr w:type="gramEnd"/>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5.4. В остальных случаях расторжение настоящего договора возможно по основаниям, предусмотренным законодательством РФ.</w:t>
      </w:r>
    </w:p>
    <w:p w:rsidR="002658B7" w:rsidRPr="00B24E05" w:rsidRDefault="002658B7" w:rsidP="002658B7">
      <w:pPr>
        <w:pStyle w:val="ConsNormal"/>
        <w:widowControl/>
        <w:ind w:left="360" w:hanging="360"/>
        <w:jc w:val="center"/>
        <w:rPr>
          <w:rFonts w:ascii="Times New Roman" w:hAnsi="Times New Roman" w:cs="Times New Roman"/>
          <w:b/>
          <w:color w:val="000000"/>
          <w:sz w:val="22"/>
          <w:szCs w:val="22"/>
        </w:rPr>
      </w:pPr>
      <w:r w:rsidRPr="00B24E05">
        <w:rPr>
          <w:rFonts w:ascii="Times New Roman" w:hAnsi="Times New Roman" w:cs="Times New Roman"/>
          <w:b/>
          <w:color w:val="000000"/>
          <w:sz w:val="22"/>
          <w:szCs w:val="22"/>
        </w:rPr>
        <w:t>Статья 6. Уступка прав требований по договору</w:t>
      </w:r>
    </w:p>
    <w:p w:rsidR="002658B7" w:rsidRPr="00B24E05" w:rsidRDefault="002658B7" w:rsidP="002658B7">
      <w:pPr>
        <w:pStyle w:val="ConsNormal"/>
        <w:widowControl/>
        <w:ind w:left="284" w:hanging="284"/>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6.1.</w:t>
      </w:r>
      <w:r w:rsidRPr="00B24E05">
        <w:rPr>
          <w:rFonts w:ascii="Times New Roman" w:hAnsi="Times New Roman" w:cs="Times New Roman"/>
          <w:sz w:val="22"/>
          <w:szCs w:val="22"/>
        </w:rPr>
        <w:t>Участник долевого строительства вправе уступить свое право требования по Договору третьим лицам только после полной оплаты по Договору или с одновременным переводом долга на нового участника долевого строительства</w:t>
      </w:r>
    </w:p>
    <w:p w:rsidR="002658B7" w:rsidRPr="00B24E05" w:rsidRDefault="002658B7" w:rsidP="002658B7">
      <w:pPr>
        <w:pStyle w:val="ConsNormal"/>
        <w:widowControl/>
        <w:ind w:left="284" w:hanging="284"/>
        <w:jc w:val="both"/>
        <w:rPr>
          <w:rFonts w:ascii="Times New Roman" w:hAnsi="Times New Roman" w:cs="Times New Roman"/>
          <w:sz w:val="22"/>
          <w:szCs w:val="22"/>
        </w:rPr>
      </w:pPr>
      <w:r w:rsidRPr="00B24E05">
        <w:rPr>
          <w:rFonts w:ascii="Times New Roman" w:hAnsi="Times New Roman" w:cs="Times New Roman"/>
          <w:color w:val="000000"/>
          <w:sz w:val="22"/>
          <w:szCs w:val="22"/>
        </w:rPr>
        <w:t xml:space="preserve">6.2.Уступка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w:t>
      </w:r>
      <w:r w:rsidRPr="00B24E05">
        <w:rPr>
          <w:rFonts w:ascii="Times New Roman" w:hAnsi="Times New Roman" w:cs="Times New Roman"/>
          <w:sz w:val="22"/>
          <w:szCs w:val="22"/>
        </w:rPr>
        <w:t>законченной строительством Квартиры.</w:t>
      </w:r>
    </w:p>
    <w:p w:rsidR="002658B7" w:rsidRPr="00B24E05" w:rsidRDefault="002658B7" w:rsidP="002658B7">
      <w:pPr>
        <w:pStyle w:val="ConsNormal"/>
        <w:widowControl/>
        <w:ind w:left="284" w:hanging="284"/>
        <w:jc w:val="both"/>
        <w:rPr>
          <w:rFonts w:ascii="Times New Roman" w:hAnsi="Times New Roman" w:cs="Times New Roman"/>
          <w:color w:val="000000"/>
          <w:sz w:val="22"/>
          <w:szCs w:val="22"/>
        </w:rPr>
      </w:pPr>
      <w:r w:rsidRPr="00B24E05">
        <w:rPr>
          <w:rFonts w:ascii="Times New Roman" w:hAnsi="Times New Roman" w:cs="Times New Roman"/>
          <w:sz w:val="22"/>
          <w:szCs w:val="22"/>
        </w:rPr>
        <w:t xml:space="preserve">6.3. </w:t>
      </w:r>
      <w:r w:rsidRPr="00B24E05">
        <w:rPr>
          <w:rFonts w:ascii="Times New Roman" w:hAnsi="Times New Roman" w:cs="Times New Roman"/>
          <w:color w:val="000000"/>
          <w:sz w:val="22"/>
          <w:szCs w:val="22"/>
        </w:rPr>
        <w:t xml:space="preserve">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 </w:t>
      </w:r>
    </w:p>
    <w:p w:rsidR="002658B7" w:rsidRPr="00B24E05" w:rsidRDefault="002658B7" w:rsidP="002658B7">
      <w:pPr>
        <w:pStyle w:val="ConsNormal"/>
        <w:widowControl/>
        <w:ind w:left="284" w:hanging="284"/>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6.4.Участник долевого строительства, уступивший свое право требования по договору обязан уведомить о состоявшейся уступке не позднее 14 календарных дней с момента перехода указанного права. 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2658B7" w:rsidRPr="00B24E05" w:rsidRDefault="002658B7" w:rsidP="002658B7">
      <w:pPr>
        <w:pStyle w:val="ConsNormal"/>
        <w:widowControl/>
        <w:ind w:left="284" w:hanging="284"/>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6.5.Застройщик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требования к этому лицу.</w:t>
      </w:r>
    </w:p>
    <w:p w:rsidR="002658B7" w:rsidRPr="00B24E05" w:rsidRDefault="002658B7" w:rsidP="002658B7">
      <w:pPr>
        <w:pStyle w:val="ConsNormal"/>
        <w:widowControl/>
        <w:ind w:left="360" w:hanging="360"/>
        <w:jc w:val="center"/>
        <w:rPr>
          <w:rFonts w:ascii="Times New Roman" w:hAnsi="Times New Roman" w:cs="Times New Roman"/>
          <w:b/>
          <w:color w:val="000000"/>
          <w:sz w:val="22"/>
          <w:szCs w:val="22"/>
        </w:rPr>
      </w:pPr>
    </w:p>
    <w:p w:rsidR="002658B7" w:rsidRPr="00B24E05" w:rsidRDefault="002658B7" w:rsidP="002658B7">
      <w:pPr>
        <w:pStyle w:val="ConsNormal"/>
        <w:widowControl/>
        <w:ind w:left="360" w:hanging="360"/>
        <w:jc w:val="center"/>
        <w:rPr>
          <w:rFonts w:ascii="Times New Roman" w:hAnsi="Times New Roman" w:cs="Times New Roman"/>
          <w:b/>
          <w:color w:val="000000"/>
          <w:sz w:val="22"/>
          <w:szCs w:val="22"/>
        </w:rPr>
      </w:pPr>
      <w:r w:rsidRPr="00B24E05">
        <w:rPr>
          <w:rFonts w:ascii="Times New Roman" w:hAnsi="Times New Roman" w:cs="Times New Roman"/>
          <w:b/>
          <w:color w:val="000000"/>
          <w:sz w:val="22"/>
          <w:szCs w:val="22"/>
        </w:rPr>
        <w:t>Статья 7. Гарантия качества</w:t>
      </w:r>
    </w:p>
    <w:p w:rsidR="002658B7" w:rsidRPr="00B24E05" w:rsidRDefault="002658B7" w:rsidP="002658B7">
      <w:pPr>
        <w:pStyle w:val="ConsNormal"/>
        <w:widowControl/>
        <w:ind w:left="360" w:hanging="360"/>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7.1.Объект долевого строительства 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rsidR="002658B7" w:rsidRPr="00B24E05" w:rsidRDefault="002658B7" w:rsidP="002658B7">
      <w:pPr>
        <w:autoSpaceDE w:val="0"/>
        <w:autoSpaceDN w:val="0"/>
        <w:adjustRightInd w:val="0"/>
        <w:ind w:left="284" w:hanging="284"/>
        <w:jc w:val="both"/>
        <w:rPr>
          <w:rFonts w:eastAsiaTheme="minorHAnsi"/>
          <w:sz w:val="22"/>
          <w:szCs w:val="22"/>
          <w:lang w:eastAsia="en-US"/>
        </w:rPr>
      </w:pPr>
      <w:r w:rsidRPr="00B24E05">
        <w:rPr>
          <w:color w:val="000000"/>
          <w:sz w:val="22"/>
          <w:szCs w:val="22"/>
        </w:rPr>
        <w:lastRenderedPageBreak/>
        <w:t xml:space="preserve">7.2. </w:t>
      </w:r>
      <w:r w:rsidRPr="00B24E05">
        <w:rPr>
          <w:rFonts w:eastAsiaTheme="minorHAnsi"/>
          <w:sz w:val="22"/>
          <w:szCs w:val="22"/>
          <w:lang w:eastAsia="en-US"/>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2658B7" w:rsidRPr="00B24E05" w:rsidRDefault="002658B7" w:rsidP="002658B7">
      <w:pPr>
        <w:pStyle w:val="ConsNormal"/>
        <w:widowControl/>
        <w:ind w:left="284" w:hanging="284"/>
        <w:jc w:val="both"/>
        <w:rPr>
          <w:rFonts w:ascii="Times New Roman" w:hAnsi="Times New Roman" w:cs="Times New Roman"/>
          <w:color w:val="000000"/>
          <w:sz w:val="22"/>
          <w:szCs w:val="22"/>
        </w:rPr>
      </w:pPr>
      <w:r w:rsidRPr="00B24E05">
        <w:rPr>
          <w:rFonts w:ascii="Times New Roman" w:hAnsi="Times New Roman" w:cs="Times New Roman"/>
          <w:color w:val="000000"/>
          <w:sz w:val="22"/>
          <w:szCs w:val="22"/>
        </w:rPr>
        <w:t>7.3.Участник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658B7" w:rsidRPr="00B24E05" w:rsidRDefault="002658B7" w:rsidP="002658B7">
      <w:pPr>
        <w:ind w:left="284" w:hanging="284"/>
        <w:jc w:val="both"/>
        <w:rPr>
          <w:sz w:val="22"/>
          <w:szCs w:val="22"/>
        </w:rPr>
      </w:pPr>
      <w:r w:rsidRPr="00B24E05">
        <w:rPr>
          <w:sz w:val="22"/>
          <w:szCs w:val="22"/>
        </w:rPr>
        <w:t xml:space="preserve">7.4.Гарантийный срок для объекта долевого строительства, за исключением технологического и инженерного оборудования, входящего в его состав,  составляет пять лет с момента передачи квартиры Участнику долевого строительства. </w:t>
      </w:r>
    </w:p>
    <w:p w:rsidR="002658B7" w:rsidRPr="00B24E05" w:rsidRDefault="002658B7" w:rsidP="002658B7">
      <w:pPr>
        <w:ind w:left="284" w:hanging="284"/>
        <w:jc w:val="both"/>
        <w:rPr>
          <w:sz w:val="22"/>
          <w:szCs w:val="22"/>
        </w:rPr>
      </w:pPr>
      <w:r w:rsidRPr="00B24E05">
        <w:rPr>
          <w:sz w:val="22"/>
          <w:szCs w:val="22"/>
        </w:rPr>
        <w:t xml:space="preserve">     Гарантийный срок на технологическое и инженерное оборудование, входящее в состав  переданного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 </w:t>
      </w:r>
    </w:p>
    <w:p w:rsidR="002658B7" w:rsidRPr="00B24E05" w:rsidRDefault="002658B7" w:rsidP="002658B7">
      <w:pPr>
        <w:ind w:left="284" w:hanging="284"/>
        <w:jc w:val="both"/>
        <w:rPr>
          <w:sz w:val="22"/>
          <w:szCs w:val="22"/>
        </w:rPr>
      </w:pPr>
      <w:r w:rsidRPr="00B24E05">
        <w:rPr>
          <w:sz w:val="22"/>
          <w:szCs w:val="22"/>
        </w:rPr>
        <w:t xml:space="preserve">     Гарантийный срок на Изделия, установленные в Квартире (окна, двери) устанавливается заводом-изготовителем, и, исчисляется в соответствии с паспортами Изделий, которые предаются Участнику долевого строительства одновременно с подписанием Акта приема-передачи  Квартиры.</w:t>
      </w:r>
    </w:p>
    <w:p w:rsidR="002658B7" w:rsidRPr="00B24E05" w:rsidRDefault="002658B7" w:rsidP="002658B7">
      <w:pPr>
        <w:ind w:left="284" w:hanging="284"/>
        <w:jc w:val="both"/>
        <w:rPr>
          <w:color w:val="FF0000"/>
          <w:sz w:val="22"/>
          <w:szCs w:val="22"/>
        </w:rPr>
      </w:pPr>
      <w:r w:rsidRPr="00B24E05">
        <w:rPr>
          <w:sz w:val="22"/>
          <w:szCs w:val="22"/>
        </w:rPr>
        <w:t xml:space="preserve">     Установленные входные двери являются временными и выполняют функцию защиты от </w:t>
      </w:r>
      <w:proofErr w:type="spellStart"/>
      <w:r w:rsidRPr="00B24E05">
        <w:rPr>
          <w:sz w:val="22"/>
          <w:szCs w:val="22"/>
        </w:rPr>
        <w:t>несанкционируемого</w:t>
      </w:r>
      <w:proofErr w:type="spellEnd"/>
      <w:r w:rsidRPr="00B24E05">
        <w:rPr>
          <w:sz w:val="22"/>
          <w:szCs w:val="22"/>
        </w:rPr>
        <w:t xml:space="preserve"> доступа в квартиру до её передачи Участнику долевого строительства.  После сдачи дома в эксплуатацию Участник долевого строительства по собственному усмотрению оставляет установленную входную дверь или собственными силами и за свой счет её меняет. В случае</w:t>
      </w:r>
      <w:proofErr w:type="gramStart"/>
      <w:r w:rsidRPr="00B24E05">
        <w:rPr>
          <w:sz w:val="22"/>
          <w:szCs w:val="22"/>
        </w:rPr>
        <w:t>,</w:t>
      </w:r>
      <w:proofErr w:type="gramEnd"/>
      <w:r w:rsidRPr="00B24E05">
        <w:rPr>
          <w:sz w:val="22"/>
          <w:szCs w:val="22"/>
        </w:rPr>
        <w:t xml:space="preserve"> если Участник долевого строительства решит оставить установленную дверь, то претензии по качеству предъявляются непосредственно производителю на основании паспорта изделия. </w:t>
      </w:r>
    </w:p>
    <w:p w:rsidR="002658B7" w:rsidRPr="00B24E05" w:rsidRDefault="002658B7" w:rsidP="002658B7">
      <w:pPr>
        <w:pStyle w:val="ConsNormal"/>
        <w:widowControl/>
        <w:ind w:left="284" w:hanging="284"/>
        <w:jc w:val="both"/>
        <w:rPr>
          <w:rFonts w:ascii="Times New Roman" w:hAnsi="Times New Roman" w:cs="Times New Roman"/>
          <w:sz w:val="22"/>
          <w:szCs w:val="22"/>
        </w:rPr>
      </w:pPr>
      <w:r w:rsidRPr="00B24E05">
        <w:rPr>
          <w:rFonts w:ascii="Times New Roman" w:hAnsi="Times New Roman" w:cs="Times New Roman"/>
          <w:sz w:val="22"/>
          <w:szCs w:val="22"/>
        </w:rPr>
        <w:t xml:space="preserve">7.5. </w:t>
      </w:r>
      <w:proofErr w:type="gramStart"/>
      <w:r w:rsidRPr="00B24E05">
        <w:rPr>
          <w:rFonts w:ascii="Times New Roman" w:hAnsi="Times New Roman" w:cs="Times New Roman"/>
          <w:sz w:val="22"/>
          <w:szCs w:val="22"/>
        </w:rPr>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их частей, нарушения требований технических регламентов, градостроительных регламентов, а также иных обязательных требований к процессу её эксплуатации либо вследствие ненадлежащего её ремонта, проведенного самим Участником долевого строительства или привлеченным им третьими лицами.</w:t>
      </w:r>
      <w:proofErr w:type="gramEnd"/>
    </w:p>
    <w:p w:rsidR="002658B7" w:rsidRPr="00B24E05" w:rsidRDefault="002658B7" w:rsidP="002658B7">
      <w:pPr>
        <w:ind w:left="284" w:hanging="284"/>
        <w:jc w:val="both"/>
        <w:rPr>
          <w:sz w:val="22"/>
          <w:szCs w:val="22"/>
        </w:rPr>
      </w:pPr>
      <w:r w:rsidRPr="00B24E05">
        <w:rPr>
          <w:sz w:val="22"/>
          <w:szCs w:val="22"/>
        </w:rPr>
        <w:t>7.6.Переустройство и перепланировка жилого помещения и мест общего пользования может осуществляться Участником долевого строительства после оформления права собственности, с соблюдением требований законодательства по согласованию с органом местного самоуправления, а в случаях, установленных законом с согласия всех собственников помещений в доме.</w:t>
      </w:r>
    </w:p>
    <w:p w:rsidR="002658B7" w:rsidRPr="00B24E05" w:rsidRDefault="002658B7" w:rsidP="002658B7">
      <w:pPr>
        <w:pStyle w:val="ConsNormal"/>
        <w:widowControl/>
        <w:ind w:firstLine="709"/>
        <w:jc w:val="center"/>
        <w:rPr>
          <w:rFonts w:ascii="Times New Roman" w:hAnsi="Times New Roman" w:cs="Times New Roman"/>
          <w:b/>
          <w:color w:val="000000"/>
          <w:sz w:val="22"/>
          <w:szCs w:val="22"/>
        </w:rPr>
      </w:pPr>
    </w:p>
    <w:p w:rsidR="002658B7" w:rsidRPr="00B24E05" w:rsidRDefault="002658B7" w:rsidP="002658B7">
      <w:pPr>
        <w:pStyle w:val="ConsNormal"/>
        <w:widowControl/>
        <w:ind w:firstLine="0"/>
        <w:jc w:val="center"/>
        <w:rPr>
          <w:rFonts w:ascii="Times New Roman" w:hAnsi="Times New Roman" w:cs="Times New Roman"/>
          <w:b/>
          <w:color w:val="000000"/>
          <w:sz w:val="22"/>
          <w:szCs w:val="22"/>
        </w:rPr>
      </w:pPr>
      <w:r w:rsidRPr="00B24E05">
        <w:rPr>
          <w:rFonts w:ascii="Times New Roman" w:hAnsi="Times New Roman" w:cs="Times New Roman"/>
          <w:b/>
          <w:color w:val="000000"/>
          <w:sz w:val="22"/>
          <w:szCs w:val="22"/>
        </w:rPr>
        <w:t>Статья 8. Ответственность Сторон</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8.1.В случае невыполнения условий, указанных в п.4.2.2 настоящего договора, Участник долевого строительства компенсирует Застройщику затраты, связанные с оплатой текущих расходов по содержанию Квартиры, в т. ч. и ее охрану.</w:t>
      </w:r>
    </w:p>
    <w:p w:rsidR="002658B7" w:rsidRPr="00B24E05" w:rsidRDefault="002658B7" w:rsidP="002658B7">
      <w:pPr>
        <w:pStyle w:val="ConsNormal"/>
        <w:widowControl/>
        <w:ind w:left="426" w:hanging="426"/>
        <w:jc w:val="both"/>
        <w:rPr>
          <w:rFonts w:ascii="Times New Roman" w:hAnsi="Times New Roman" w:cs="Times New Roman"/>
          <w:sz w:val="22"/>
          <w:szCs w:val="22"/>
        </w:rPr>
      </w:pPr>
      <w:r w:rsidRPr="00B24E05">
        <w:rPr>
          <w:rFonts w:ascii="Times New Roman" w:hAnsi="Times New Roman" w:cs="Times New Roman"/>
          <w:sz w:val="22"/>
          <w:szCs w:val="22"/>
        </w:rPr>
        <w:t xml:space="preserve">8.2. В случае нарушения Участником долевого строительства, установленных  договором сроков внесения платежей (п.3.5), он оплачивает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если стороны не достигнут соглашения о продлении этого срока. </w:t>
      </w:r>
    </w:p>
    <w:p w:rsidR="002658B7" w:rsidRPr="00B24E05" w:rsidRDefault="002658B7" w:rsidP="002658B7">
      <w:pPr>
        <w:autoSpaceDE w:val="0"/>
        <w:autoSpaceDN w:val="0"/>
        <w:adjustRightInd w:val="0"/>
        <w:ind w:left="426" w:hanging="426"/>
        <w:jc w:val="both"/>
        <w:rPr>
          <w:sz w:val="22"/>
          <w:szCs w:val="22"/>
        </w:rPr>
      </w:pPr>
      <w:r w:rsidRPr="00B24E05">
        <w:rPr>
          <w:sz w:val="22"/>
          <w:szCs w:val="22"/>
        </w:rPr>
        <w:t xml:space="preserve">8.3.В случае нарушения Застройщиком предусмотренного в </w:t>
      </w:r>
      <w:r w:rsidRPr="00B24E05">
        <w:rPr>
          <w:color w:val="000000"/>
          <w:sz w:val="22"/>
          <w:szCs w:val="22"/>
        </w:rPr>
        <w:t>п. 4.1.3.</w:t>
      </w:r>
      <w:r w:rsidRPr="00B24E05">
        <w:rPr>
          <w:sz w:val="22"/>
          <w:szCs w:val="22"/>
        </w:rPr>
        <w:t xml:space="preserve"> договора срока исполнения обязательств, он оплачивает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стороны не достигнут соглашения о продлении этого срока.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2658B7" w:rsidRPr="00B24E05" w:rsidRDefault="002658B7" w:rsidP="002658B7">
      <w:pPr>
        <w:ind w:left="426" w:hanging="426"/>
        <w:jc w:val="both"/>
        <w:rPr>
          <w:sz w:val="22"/>
          <w:szCs w:val="22"/>
        </w:rPr>
      </w:pPr>
      <w:r w:rsidRPr="00B24E05">
        <w:rPr>
          <w:sz w:val="22"/>
          <w:szCs w:val="22"/>
        </w:rPr>
        <w:t xml:space="preserve">8.4. В случае нарушения взятых на себя обязательств, стороны настоящего договора несут имущественную ответственность в соответствии с Федеральным Законом № 214-ФЗ от 30 декабря 2004 г. «Об участии в долевом строительстве многоквартирных домов и иных объектов недвижимости», а также в соответствии с действующим законодательством. </w:t>
      </w:r>
    </w:p>
    <w:p w:rsidR="002658B7" w:rsidRPr="00B24E05" w:rsidRDefault="002658B7" w:rsidP="002658B7">
      <w:pPr>
        <w:ind w:left="426" w:hanging="426"/>
        <w:jc w:val="both"/>
        <w:rPr>
          <w:sz w:val="22"/>
          <w:szCs w:val="22"/>
        </w:rPr>
      </w:pPr>
      <w:r w:rsidRPr="00B24E05">
        <w:rPr>
          <w:sz w:val="22"/>
          <w:szCs w:val="22"/>
        </w:rPr>
        <w:t>8.5. Если после заключения настоящего договора будет принят Закон или Постановление Правительства,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заключенного договора.</w:t>
      </w:r>
    </w:p>
    <w:p w:rsidR="002658B7" w:rsidRPr="00B24E05" w:rsidRDefault="002658B7" w:rsidP="002658B7">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Статья 9. Порядок разрешения споров</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9.1. Во всем остальном, что не предусмотрено настоящим Договором, Стороны руководствуются действующим законодательством РФ.</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lastRenderedPageBreak/>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 xml:space="preserve">9.3. В случае </w:t>
      </w:r>
      <w:proofErr w:type="spellStart"/>
      <w:r w:rsidRPr="00B24E05">
        <w:rPr>
          <w:rFonts w:ascii="Times New Roman" w:hAnsi="Times New Roman" w:cs="Times New Roman"/>
          <w:sz w:val="22"/>
          <w:szCs w:val="22"/>
        </w:rPr>
        <w:t>недостижения</w:t>
      </w:r>
      <w:proofErr w:type="spellEnd"/>
      <w:r w:rsidRPr="00B24E05">
        <w:rPr>
          <w:rFonts w:ascii="Times New Roman" w:hAnsi="Times New Roman" w:cs="Times New Roman"/>
          <w:sz w:val="22"/>
          <w:szCs w:val="22"/>
        </w:rPr>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2658B7" w:rsidRPr="00B24E05" w:rsidRDefault="002658B7" w:rsidP="002658B7">
      <w:pPr>
        <w:pStyle w:val="ConsNormal"/>
        <w:widowControl/>
        <w:ind w:left="360" w:hanging="360"/>
        <w:jc w:val="both"/>
        <w:rPr>
          <w:rFonts w:ascii="Times New Roman" w:hAnsi="Times New Roman" w:cs="Times New Roman"/>
          <w:sz w:val="22"/>
          <w:szCs w:val="22"/>
        </w:rPr>
      </w:pPr>
    </w:p>
    <w:p w:rsidR="002658B7" w:rsidRPr="00B24E05" w:rsidRDefault="002658B7" w:rsidP="002658B7">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Статья 10</w:t>
      </w:r>
      <w:r w:rsidRPr="00B24E05">
        <w:rPr>
          <w:rFonts w:ascii="Times New Roman" w:hAnsi="Times New Roman" w:cs="Times New Roman"/>
          <w:sz w:val="22"/>
          <w:szCs w:val="22"/>
        </w:rPr>
        <w:t xml:space="preserve">. </w:t>
      </w:r>
      <w:r w:rsidRPr="00B24E05">
        <w:rPr>
          <w:rFonts w:ascii="Times New Roman" w:hAnsi="Times New Roman" w:cs="Times New Roman"/>
          <w:b/>
          <w:sz w:val="22"/>
          <w:szCs w:val="22"/>
        </w:rPr>
        <w:t>Освобождение от ответственности (форс-мажор)</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10.1.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p>
    <w:p w:rsidR="002658B7" w:rsidRPr="00B24E05" w:rsidRDefault="002658B7" w:rsidP="002658B7">
      <w:pPr>
        <w:pStyle w:val="ConsNormal"/>
        <w:widowControl/>
        <w:ind w:left="360" w:firstLine="348"/>
        <w:jc w:val="both"/>
        <w:rPr>
          <w:rFonts w:ascii="Times New Roman" w:hAnsi="Times New Roman" w:cs="Times New Roman"/>
          <w:sz w:val="22"/>
          <w:szCs w:val="22"/>
        </w:rPr>
      </w:pPr>
      <w:proofErr w:type="gramStart"/>
      <w:r w:rsidRPr="00B24E05">
        <w:rPr>
          <w:rFonts w:ascii="Times New Roman" w:hAnsi="Times New Roman" w:cs="Times New Roman"/>
          <w:sz w:val="22"/>
          <w:szCs w:val="22"/>
        </w:rPr>
        <w:t xml:space="preserve">Форс-мажором по настоящему договору считаются: стихийные бедствия, военные действия, война,  блокада, запретительные действия властей, решения (постановления, определения) судов, </w:t>
      </w:r>
      <w:r w:rsidRPr="00B24E05">
        <w:rPr>
          <w:rFonts w:ascii="Times New Roman" w:hAnsi="Times New Roman" w:cs="Times New Roman"/>
          <w:spacing w:val="-1"/>
          <w:sz w:val="22"/>
          <w:szCs w:val="22"/>
        </w:rPr>
        <w:t xml:space="preserve">социальные и </w:t>
      </w:r>
      <w:r w:rsidRPr="00B24E05">
        <w:rPr>
          <w:rFonts w:ascii="Times New Roman" w:hAnsi="Times New Roman" w:cs="Times New Roman"/>
          <w:sz w:val="22"/>
          <w:szCs w:val="22"/>
        </w:rPr>
        <w:t xml:space="preserve">политические явления, принятие органами власти актов, повлекших за собой невозможность исполнения настоящего договора, изменение действующего законодательства и иные обстоятельства, предусмотренные действующим законодательством РФ. </w:t>
      </w:r>
      <w:proofErr w:type="gramEnd"/>
    </w:p>
    <w:p w:rsidR="002658B7" w:rsidRPr="00B24E05" w:rsidRDefault="002658B7" w:rsidP="002658B7">
      <w:pPr>
        <w:pStyle w:val="ConsNormal"/>
        <w:widowControl/>
        <w:ind w:left="360" w:firstLine="0"/>
        <w:jc w:val="both"/>
        <w:rPr>
          <w:rFonts w:ascii="Times New Roman" w:hAnsi="Times New Roman" w:cs="Times New Roman"/>
          <w:sz w:val="22"/>
          <w:szCs w:val="22"/>
        </w:rPr>
      </w:pPr>
      <w:r w:rsidRPr="00B24E05">
        <w:rPr>
          <w:rFonts w:ascii="Times New Roman" w:hAnsi="Times New Roman" w:cs="Times New Roman"/>
          <w:sz w:val="22"/>
          <w:szCs w:val="22"/>
        </w:rPr>
        <w:t xml:space="preserve">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10.2.Если форс-мажорные обстоятельства длятся более 6 (шести) месяцев, Стороны имеют право расторгнуть Договор до истечения срока его действия.</w:t>
      </w:r>
    </w:p>
    <w:p w:rsidR="002658B7" w:rsidRPr="00B24E05" w:rsidRDefault="002658B7" w:rsidP="002658B7">
      <w:pPr>
        <w:pStyle w:val="ConsNormal"/>
        <w:widowControl/>
        <w:ind w:left="360" w:hanging="360"/>
        <w:jc w:val="center"/>
        <w:rPr>
          <w:rFonts w:ascii="Times New Roman" w:hAnsi="Times New Roman" w:cs="Times New Roman"/>
          <w:spacing w:val="-1"/>
          <w:sz w:val="22"/>
          <w:szCs w:val="22"/>
        </w:rPr>
      </w:pPr>
    </w:p>
    <w:p w:rsidR="002658B7" w:rsidRPr="00B24E05" w:rsidRDefault="002658B7" w:rsidP="002658B7">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spacing w:val="-1"/>
          <w:sz w:val="22"/>
          <w:szCs w:val="22"/>
        </w:rPr>
        <w:t xml:space="preserve"> </w:t>
      </w:r>
      <w:r w:rsidRPr="00B24E05">
        <w:rPr>
          <w:rFonts w:ascii="Times New Roman" w:hAnsi="Times New Roman" w:cs="Times New Roman"/>
          <w:b/>
          <w:sz w:val="22"/>
          <w:szCs w:val="22"/>
        </w:rPr>
        <w:t>Статья 11. Заключительные положения</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11.1.Любая информация о финансовом положении Сторон и условиях договоров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11.2. Обо всех изменениях в платежных и почтовых и других реквизитах Стороны обязаны немедленно (в течение трех дней) извещать друг друга.</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11.3.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11.4.Настоящим Участник долевого строительства дает свое согласие Застройщику на автоматизированную, а также без использования средств автоматизации обработку собственных персональных данных содержащихся в настоящем договоре, а именно совершение действий, предусмотренных пунктом 3 статьи 3 Федерального закона от 27.07.2006 N 152-ФЗ "О персональных данных".</w:t>
      </w:r>
    </w:p>
    <w:p w:rsidR="002658B7" w:rsidRPr="00B24E05" w:rsidRDefault="002658B7" w:rsidP="002658B7">
      <w:pPr>
        <w:pStyle w:val="ConsNormal"/>
        <w:widowControl/>
        <w:ind w:left="360" w:hanging="360"/>
        <w:jc w:val="both"/>
        <w:rPr>
          <w:rFonts w:ascii="Times New Roman" w:hAnsi="Times New Roman" w:cs="Times New Roman"/>
          <w:sz w:val="22"/>
          <w:szCs w:val="22"/>
        </w:rPr>
      </w:pPr>
      <w:r w:rsidRPr="00B24E05">
        <w:rPr>
          <w:rFonts w:ascii="Times New Roman" w:hAnsi="Times New Roman" w:cs="Times New Roman"/>
          <w:sz w:val="22"/>
          <w:szCs w:val="22"/>
        </w:rPr>
        <w:t>11.5.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стороны несут каждая за себя. Договор</w:t>
      </w:r>
      <w:r w:rsidRPr="00B24E05">
        <w:rPr>
          <w:sz w:val="22"/>
          <w:szCs w:val="22"/>
        </w:rPr>
        <w:t xml:space="preserve"> </w:t>
      </w:r>
      <w:r w:rsidRPr="00B24E05">
        <w:rPr>
          <w:rFonts w:ascii="Times New Roman" w:hAnsi="Times New Roman" w:cs="Times New Roman"/>
          <w:sz w:val="22"/>
          <w:szCs w:val="22"/>
        </w:rPr>
        <w:t>составлен в 4-х экземплярах: два экземпляра для Застройщика,  один для Участника долевого строительства, один экземпляр для Управления Федеральной службы государственной регистрации, кадастра и картографии по Алтайскому краю. Все экземпляры имеют равную юридическую силу и являются оригиналами.</w:t>
      </w:r>
    </w:p>
    <w:p w:rsidR="002658B7" w:rsidRPr="00B24E05" w:rsidRDefault="002658B7" w:rsidP="002658B7">
      <w:pPr>
        <w:pStyle w:val="ConsNormal"/>
        <w:widowControl/>
        <w:ind w:left="360" w:hanging="360"/>
        <w:jc w:val="center"/>
        <w:rPr>
          <w:rFonts w:ascii="Times New Roman" w:hAnsi="Times New Roman" w:cs="Times New Roman"/>
          <w:b/>
          <w:sz w:val="22"/>
          <w:szCs w:val="22"/>
        </w:rPr>
      </w:pPr>
    </w:p>
    <w:p w:rsidR="002658B7" w:rsidRPr="00B24E05" w:rsidRDefault="002658B7" w:rsidP="002658B7">
      <w:pPr>
        <w:pStyle w:val="ConsNormal"/>
        <w:widowControl/>
        <w:ind w:left="360" w:hanging="360"/>
        <w:jc w:val="center"/>
        <w:rPr>
          <w:rFonts w:ascii="Times New Roman" w:hAnsi="Times New Roman" w:cs="Times New Roman"/>
          <w:b/>
          <w:sz w:val="22"/>
          <w:szCs w:val="22"/>
        </w:rPr>
      </w:pPr>
      <w:r w:rsidRPr="00B24E05">
        <w:rPr>
          <w:rFonts w:ascii="Times New Roman" w:hAnsi="Times New Roman" w:cs="Times New Roman"/>
          <w:b/>
          <w:sz w:val="22"/>
          <w:szCs w:val="22"/>
        </w:rPr>
        <w:t xml:space="preserve">Статья 12. Адреса,  реквизиты и подписи Сторон </w:t>
      </w:r>
    </w:p>
    <w:p w:rsidR="002658B7" w:rsidRPr="00B24E05" w:rsidRDefault="002658B7" w:rsidP="002658B7">
      <w:pPr>
        <w:pStyle w:val="ConsNormal"/>
        <w:widowControl/>
        <w:ind w:left="360" w:hanging="360"/>
        <w:jc w:val="center"/>
        <w:rPr>
          <w:rFonts w:ascii="Times New Roman" w:hAnsi="Times New Roman" w:cs="Times New Roman"/>
          <w:b/>
          <w:sz w:val="22"/>
          <w:szCs w:val="22"/>
        </w:rPr>
      </w:pPr>
    </w:p>
    <w:p w:rsidR="002658B7" w:rsidRPr="00B24E05" w:rsidRDefault="002658B7" w:rsidP="002658B7">
      <w:pPr>
        <w:ind w:left="360" w:hanging="360"/>
        <w:rPr>
          <w:b/>
          <w:sz w:val="22"/>
          <w:szCs w:val="22"/>
        </w:rPr>
      </w:pPr>
      <w:r w:rsidRPr="00B24E05">
        <w:rPr>
          <w:b/>
          <w:sz w:val="22"/>
          <w:szCs w:val="22"/>
        </w:rPr>
        <w:t xml:space="preserve">«ЗАСТРОЙЩИК»:                                                            «УЧАСТНИК ДОЛЕВОГО СТРОИТЕЛЬСТВА»: </w:t>
      </w:r>
    </w:p>
    <w:tbl>
      <w:tblPr>
        <w:tblW w:w="0" w:type="auto"/>
        <w:tblLook w:val="01E0"/>
      </w:tblPr>
      <w:tblGrid>
        <w:gridCol w:w="5242"/>
        <w:gridCol w:w="5178"/>
      </w:tblGrid>
      <w:tr w:rsidR="002658B7" w:rsidRPr="00B24E05" w:rsidTr="00212E6C">
        <w:tc>
          <w:tcPr>
            <w:tcW w:w="5242" w:type="dxa"/>
          </w:tcPr>
          <w:p w:rsidR="002658B7" w:rsidRPr="00B24E05" w:rsidRDefault="002658B7" w:rsidP="00212E6C">
            <w:pPr>
              <w:tabs>
                <w:tab w:val="left" w:pos="720"/>
                <w:tab w:val="left" w:pos="7027"/>
              </w:tabs>
              <w:ind w:right="-102"/>
              <w:rPr>
                <w:b/>
              </w:rPr>
            </w:pPr>
            <w:r w:rsidRPr="00B24E05">
              <w:rPr>
                <w:b/>
                <w:sz w:val="22"/>
                <w:szCs w:val="22"/>
              </w:rPr>
              <w:t>ООО «СЕЛФ»</w:t>
            </w:r>
          </w:p>
          <w:p w:rsidR="002658B7" w:rsidRPr="00B24E05" w:rsidRDefault="002658B7" w:rsidP="00212E6C">
            <w:pPr>
              <w:tabs>
                <w:tab w:val="left" w:pos="720"/>
                <w:tab w:val="left" w:pos="7027"/>
              </w:tabs>
              <w:ind w:right="-102"/>
            </w:pPr>
            <w:r w:rsidRPr="00B24E05">
              <w:rPr>
                <w:sz w:val="22"/>
                <w:szCs w:val="22"/>
              </w:rPr>
              <w:t xml:space="preserve">634570, Томская область, Томский район, </w:t>
            </w:r>
          </w:p>
          <w:p w:rsidR="002658B7" w:rsidRPr="00B24E05" w:rsidRDefault="002658B7" w:rsidP="00212E6C">
            <w:pPr>
              <w:tabs>
                <w:tab w:val="left" w:pos="720"/>
                <w:tab w:val="left" w:pos="7027"/>
              </w:tabs>
              <w:ind w:right="-102"/>
            </w:pPr>
            <w:r w:rsidRPr="00B24E05">
              <w:rPr>
                <w:sz w:val="22"/>
                <w:szCs w:val="22"/>
              </w:rPr>
              <w:t>с</w:t>
            </w:r>
            <w:proofErr w:type="gramStart"/>
            <w:r w:rsidRPr="00B24E05">
              <w:rPr>
                <w:sz w:val="22"/>
                <w:szCs w:val="22"/>
              </w:rPr>
              <w:t>.Б</w:t>
            </w:r>
            <w:proofErr w:type="gramEnd"/>
            <w:r w:rsidRPr="00B24E05">
              <w:rPr>
                <w:sz w:val="22"/>
                <w:szCs w:val="22"/>
              </w:rPr>
              <w:t xml:space="preserve">огашево, ул. Мира, д. 71, строение 1, </w:t>
            </w:r>
          </w:p>
          <w:p w:rsidR="002658B7" w:rsidRPr="00B24E05" w:rsidRDefault="002658B7" w:rsidP="00212E6C">
            <w:r w:rsidRPr="00B24E05">
              <w:rPr>
                <w:sz w:val="22"/>
                <w:szCs w:val="22"/>
              </w:rPr>
              <w:t>ИНН 2222022619 КПП 701401001,</w:t>
            </w:r>
          </w:p>
          <w:p w:rsidR="002658B7" w:rsidRPr="00B24E05" w:rsidRDefault="002658B7" w:rsidP="00212E6C">
            <w:pPr>
              <w:tabs>
                <w:tab w:val="left" w:pos="720"/>
                <w:tab w:val="left" w:pos="7027"/>
              </w:tabs>
              <w:ind w:right="-102"/>
            </w:pPr>
            <w:proofErr w:type="gramStart"/>
            <w:r w:rsidRPr="00B24E05">
              <w:rPr>
                <w:sz w:val="22"/>
                <w:szCs w:val="22"/>
              </w:rPr>
              <w:t>Р</w:t>
            </w:r>
            <w:proofErr w:type="gramEnd"/>
            <w:r w:rsidRPr="00B24E05">
              <w:rPr>
                <w:sz w:val="22"/>
                <w:szCs w:val="22"/>
              </w:rPr>
              <w:t>/с  40702810304000017695</w:t>
            </w:r>
          </w:p>
          <w:p w:rsidR="002658B7" w:rsidRPr="00B24E05" w:rsidRDefault="002658B7" w:rsidP="00212E6C">
            <w:pPr>
              <w:tabs>
                <w:tab w:val="left" w:pos="720"/>
                <w:tab w:val="left" w:pos="7027"/>
              </w:tabs>
              <w:ind w:right="-102"/>
            </w:pPr>
            <w:r w:rsidRPr="00B24E05">
              <w:rPr>
                <w:sz w:val="22"/>
                <w:szCs w:val="22"/>
              </w:rPr>
              <w:t xml:space="preserve">В Сибирском </w:t>
            </w:r>
            <w:proofErr w:type="spellStart"/>
            <w:r w:rsidRPr="00B24E05">
              <w:rPr>
                <w:sz w:val="22"/>
                <w:szCs w:val="22"/>
              </w:rPr>
              <w:t>ф-ле</w:t>
            </w:r>
            <w:proofErr w:type="spellEnd"/>
            <w:r w:rsidRPr="00B24E05">
              <w:rPr>
                <w:sz w:val="22"/>
                <w:szCs w:val="22"/>
              </w:rPr>
              <w:t xml:space="preserve"> ПАО «</w:t>
            </w:r>
            <w:proofErr w:type="spellStart"/>
            <w:r w:rsidRPr="00B24E05">
              <w:rPr>
                <w:sz w:val="22"/>
                <w:szCs w:val="22"/>
              </w:rPr>
              <w:t>Промсвязьбанк</w:t>
            </w:r>
            <w:proofErr w:type="spellEnd"/>
            <w:r w:rsidRPr="00B24E05">
              <w:rPr>
                <w:sz w:val="22"/>
                <w:szCs w:val="22"/>
              </w:rPr>
              <w:t xml:space="preserve">» </w:t>
            </w:r>
          </w:p>
          <w:p w:rsidR="002658B7" w:rsidRPr="00B24E05" w:rsidRDefault="002658B7" w:rsidP="00212E6C">
            <w:pPr>
              <w:tabs>
                <w:tab w:val="left" w:pos="720"/>
                <w:tab w:val="left" w:pos="7027"/>
              </w:tabs>
              <w:ind w:right="-102"/>
            </w:pPr>
            <w:r w:rsidRPr="00B24E05">
              <w:rPr>
                <w:sz w:val="22"/>
                <w:szCs w:val="22"/>
              </w:rPr>
              <w:t>к/с  30101810500000000816</w:t>
            </w:r>
          </w:p>
          <w:p w:rsidR="002658B7" w:rsidRPr="00B24E05" w:rsidRDefault="002658B7" w:rsidP="00212E6C">
            <w:r w:rsidRPr="00B24E05">
              <w:rPr>
                <w:sz w:val="22"/>
                <w:szCs w:val="22"/>
              </w:rPr>
              <w:t>БИК 045004816</w:t>
            </w:r>
          </w:p>
          <w:p w:rsidR="002658B7" w:rsidRPr="00B24E05" w:rsidRDefault="002658B7" w:rsidP="00212E6C"/>
          <w:p w:rsidR="002658B7" w:rsidRPr="00B24E05" w:rsidRDefault="002658B7" w:rsidP="00212E6C"/>
          <w:p w:rsidR="002658B7" w:rsidRPr="00B24E05" w:rsidRDefault="002658B7" w:rsidP="00212E6C">
            <w:pPr>
              <w:shd w:val="clear" w:color="auto" w:fill="FFFFFF"/>
              <w:tabs>
                <w:tab w:val="left" w:pos="4272"/>
              </w:tabs>
              <w:ind w:left="11"/>
            </w:pPr>
          </w:p>
          <w:p w:rsidR="002658B7" w:rsidRPr="00B24E05" w:rsidRDefault="002658B7" w:rsidP="00212E6C">
            <w:pPr>
              <w:shd w:val="clear" w:color="auto" w:fill="FFFFFF"/>
              <w:tabs>
                <w:tab w:val="left" w:pos="4272"/>
              </w:tabs>
              <w:ind w:left="11"/>
            </w:pPr>
          </w:p>
          <w:p w:rsidR="002658B7" w:rsidRPr="00B24E05" w:rsidRDefault="002658B7" w:rsidP="00212E6C">
            <w:pPr>
              <w:shd w:val="clear" w:color="auto" w:fill="FFFFFF"/>
              <w:tabs>
                <w:tab w:val="left" w:pos="4272"/>
              </w:tabs>
              <w:ind w:left="11"/>
              <w:rPr>
                <w:b/>
              </w:rPr>
            </w:pPr>
            <w:r w:rsidRPr="00B24E05">
              <w:rPr>
                <w:sz w:val="22"/>
                <w:szCs w:val="22"/>
              </w:rPr>
              <w:t xml:space="preserve">___________________ К.И. </w:t>
            </w:r>
            <w:proofErr w:type="spellStart"/>
            <w:r w:rsidRPr="00B24E05">
              <w:rPr>
                <w:color w:val="000000"/>
                <w:sz w:val="22"/>
                <w:szCs w:val="22"/>
              </w:rPr>
              <w:t>Фетисенкова</w:t>
            </w:r>
            <w:proofErr w:type="spellEnd"/>
          </w:p>
          <w:p w:rsidR="002658B7" w:rsidRPr="00B24E05" w:rsidRDefault="002658B7" w:rsidP="00212E6C">
            <w:pPr>
              <w:tabs>
                <w:tab w:val="left" w:pos="449"/>
              </w:tabs>
            </w:pPr>
            <w:r w:rsidRPr="00B24E05">
              <w:rPr>
                <w:sz w:val="22"/>
                <w:szCs w:val="22"/>
              </w:rPr>
              <w:tab/>
              <w:t xml:space="preserve">            м.п.</w:t>
            </w:r>
          </w:p>
        </w:tc>
        <w:tc>
          <w:tcPr>
            <w:tcW w:w="5178" w:type="dxa"/>
          </w:tcPr>
          <w:p w:rsidR="002658B7" w:rsidRDefault="002658B7" w:rsidP="00212E6C">
            <w:pPr>
              <w:jc w:val="both"/>
            </w:pPr>
          </w:p>
          <w:p w:rsidR="002658B7" w:rsidRDefault="002658B7" w:rsidP="00212E6C">
            <w:pPr>
              <w:jc w:val="both"/>
            </w:pPr>
          </w:p>
          <w:p w:rsidR="002658B7" w:rsidRDefault="002658B7" w:rsidP="00212E6C">
            <w:pPr>
              <w:jc w:val="both"/>
            </w:pPr>
          </w:p>
          <w:p w:rsidR="002658B7" w:rsidRDefault="002658B7" w:rsidP="00212E6C">
            <w:pPr>
              <w:jc w:val="both"/>
            </w:pPr>
          </w:p>
          <w:p w:rsidR="002658B7" w:rsidRDefault="002658B7" w:rsidP="00212E6C">
            <w:pPr>
              <w:jc w:val="both"/>
            </w:pPr>
            <w:r>
              <w:rPr>
                <w:sz w:val="22"/>
                <w:szCs w:val="22"/>
              </w:rPr>
              <w:t>м.т.</w:t>
            </w:r>
          </w:p>
          <w:p w:rsidR="002658B7" w:rsidRDefault="002658B7" w:rsidP="00212E6C">
            <w:pPr>
              <w:jc w:val="both"/>
            </w:pPr>
          </w:p>
          <w:p w:rsidR="002658B7" w:rsidRDefault="002658B7" w:rsidP="00212E6C">
            <w:pPr>
              <w:jc w:val="both"/>
            </w:pPr>
          </w:p>
          <w:p w:rsidR="002658B7" w:rsidRDefault="002658B7" w:rsidP="00212E6C">
            <w:pPr>
              <w:jc w:val="both"/>
            </w:pPr>
          </w:p>
          <w:p w:rsidR="002658B7" w:rsidRDefault="002658B7" w:rsidP="00212E6C">
            <w:pPr>
              <w:jc w:val="both"/>
            </w:pPr>
          </w:p>
          <w:p w:rsidR="002658B7" w:rsidRPr="00B24E05" w:rsidRDefault="002658B7" w:rsidP="00212E6C">
            <w:pPr>
              <w:jc w:val="both"/>
            </w:pPr>
          </w:p>
          <w:p w:rsidR="002658B7" w:rsidRPr="00B24E05" w:rsidRDefault="002658B7" w:rsidP="00212E6C">
            <w:pPr>
              <w:jc w:val="both"/>
            </w:pPr>
          </w:p>
          <w:p w:rsidR="002658B7" w:rsidRDefault="002658B7" w:rsidP="002658B7">
            <w:pPr>
              <w:jc w:val="both"/>
            </w:pPr>
            <w:r w:rsidRPr="00B24E05">
              <w:rPr>
                <w:sz w:val="22"/>
                <w:szCs w:val="22"/>
              </w:rPr>
              <w:t>_______________________</w:t>
            </w:r>
          </w:p>
          <w:p w:rsidR="002658B7" w:rsidRPr="00B24E05" w:rsidRDefault="002658B7" w:rsidP="002658B7">
            <w:pPr>
              <w:jc w:val="both"/>
              <w:rPr>
                <w:color w:val="000000"/>
              </w:rPr>
            </w:pPr>
            <w:r w:rsidRPr="00B24E05">
              <w:rPr>
                <w:color w:val="000000"/>
                <w:sz w:val="22"/>
                <w:szCs w:val="22"/>
              </w:rPr>
              <w:t xml:space="preserve"> </w:t>
            </w:r>
          </w:p>
        </w:tc>
      </w:tr>
    </w:tbl>
    <w:p w:rsidR="002658B7" w:rsidRPr="00B24E05" w:rsidRDefault="002658B7" w:rsidP="002658B7">
      <w:pPr>
        <w:pStyle w:val="ConsNonformat"/>
        <w:widowControl/>
        <w:tabs>
          <w:tab w:val="left" w:pos="548"/>
          <w:tab w:val="center" w:pos="5102"/>
        </w:tabs>
        <w:ind w:left="360" w:hanging="360"/>
        <w:rPr>
          <w:sz w:val="22"/>
          <w:szCs w:val="22"/>
        </w:rPr>
      </w:pPr>
      <w:r w:rsidRPr="00B24E05">
        <w:rPr>
          <w:rFonts w:ascii="Times New Roman" w:hAnsi="Times New Roman" w:cs="Times New Roman"/>
          <w:sz w:val="22"/>
          <w:szCs w:val="22"/>
        </w:rPr>
        <w:tab/>
      </w:r>
      <w:r w:rsidRPr="00B24E05">
        <w:rPr>
          <w:rFonts w:ascii="Times New Roman" w:hAnsi="Times New Roman" w:cs="Times New Roman"/>
          <w:sz w:val="22"/>
          <w:szCs w:val="22"/>
        </w:rPr>
        <w:tab/>
        <w:t xml:space="preserve"> </w:t>
      </w:r>
    </w:p>
    <w:p w:rsidR="0069556A" w:rsidRDefault="0069556A"/>
    <w:sectPr w:rsidR="0069556A" w:rsidSect="005620E3">
      <w:headerReference w:type="default" r:id="rId8"/>
      <w:footerReference w:type="even" r:id="rId9"/>
      <w:footerReference w:type="default" r:id="rId10"/>
      <w:pgSz w:w="11906" w:h="16838"/>
      <w:pgMar w:top="669" w:right="851" w:bottom="720" w:left="851" w:header="357" w:footer="2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05C" w:rsidRDefault="001B605C" w:rsidP="001B605C">
      <w:r>
        <w:separator/>
      </w:r>
    </w:p>
  </w:endnote>
  <w:endnote w:type="continuationSeparator" w:id="1">
    <w:p w:rsidR="001B605C" w:rsidRDefault="001B605C" w:rsidP="001B60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05" w:rsidRDefault="00030250" w:rsidP="005620E3">
    <w:pPr>
      <w:pStyle w:val="a3"/>
      <w:framePr w:wrap="around" w:vAnchor="text" w:hAnchor="margin" w:xAlign="center" w:y="1"/>
      <w:rPr>
        <w:rStyle w:val="a5"/>
      </w:rPr>
    </w:pPr>
    <w:r>
      <w:rPr>
        <w:rStyle w:val="a5"/>
      </w:rPr>
      <w:fldChar w:fldCharType="begin"/>
    </w:r>
    <w:r w:rsidR="002658B7">
      <w:rPr>
        <w:rStyle w:val="a5"/>
      </w:rPr>
      <w:instrText xml:space="preserve">PAGE  </w:instrText>
    </w:r>
    <w:r>
      <w:rPr>
        <w:rStyle w:val="a5"/>
      </w:rPr>
      <w:fldChar w:fldCharType="end"/>
    </w:r>
  </w:p>
  <w:p w:rsidR="00B24E05" w:rsidRDefault="00966F9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05" w:rsidRDefault="00030250" w:rsidP="005620E3">
    <w:pPr>
      <w:pStyle w:val="a3"/>
      <w:framePr w:wrap="around" w:vAnchor="text" w:hAnchor="margin" w:xAlign="center" w:y="1"/>
      <w:rPr>
        <w:rStyle w:val="a5"/>
      </w:rPr>
    </w:pPr>
    <w:r>
      <w:rPr>
        <w:rStyle w:val="a5"/>
      </w:rPr>
      <w:fldChar w:fldCharType="begin"/>
    </w:r>
    <w:r w:rsidR="002658B7">
      <w:rPr>
        <w:rStyle w:val="a5"/>
      </w:rPr>
      <w:instrText xml:space="preserve">PAGE  </w:instrText>
    </w:r>
    <w:r>
      <w:rPr>
        <w:rStyle w:val="a5"/>
      </w:rPr>
      <w:fldChar w:fldCharType="separate"/>
    </w:r>
    <w:r w:rsidR="00966F94">
      <w:rPr>
        <w:rStyle w:val="a5"/>
        <w:noProof/>
      </w:rPr>
      <w:t>1</w:t>
    </w:r>
    <w:r>
      <w:rPr>
        <w:rStyle w:val="a5"/>
      </w:rPr>
      <w:fldChar w:fldCharType="end"/>
    </w:r>
  </w:p>
  <w:p w:rsidR="00B24E05" w:rsidRPr="00B2639E" w:rsidRDefault="00966F94" w:rsidP="005620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05C" w:rsidRDefault="001B605C" w:rsidP="001B605C">
      <w:r>
        <w:separator/>
      </w:r>
    </w:p>
  </w:footnote>
  <w:footnote w:type="continuationSeparator" w:id="1">
    <w:p w:rsidR="001B605C" w:rsidRDefault="001B605C" w:rsidP="001B6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05" w:rsidRPr="00E31584" w:rsidRDefault="00966F94" w:rsidP="005620E3">
    <w:pPr>
      <w:pStyle w:val="a6"/>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2658B7"/>
    <w:rsid w:val="00030250"/>
    <w:rsid w:val="00167083"/>
    <w:rsid w:val="001B605C"/>
    <w:rsid w:val="002658B7"/>
    <w:rsid w:val="0069556A"/>
    <w:rsid w:val="0086485D"/>
    <w:rsid w:val="00930DC9"/>
    <w:rsid w:val="00966F94"/>
    <w:rsid w:val="00EF6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658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658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658B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2658B7"/>
    <w:pPr>
      <w:tabs>
        <w:tab w:val="center" w:pos="4677"/>
        <w:tab w:val="right" w:pos="9355"/>
      </w:tabs>
    </w:pPr>
  </w:style>
  <w:style w:type="character" w:customStyle="1" w:styleId="a4">
    <w:name w:val="Нижний колонтитул Знак"/>
    <w:basedOn w:val="a0"/>
    <w:link w:val="a3"/>
    <w:rsid w:val="002658B7"/>
    <w:rPr>
      <w:rFonts w:ascii="Times New Roman" w:eastAsia="Times New Roman" w:hAnsi="Times New Roman" w:cs="Times New Roman"/>
      <w:sz w:val="24"/>
      <w:szCs w:val="24"/>
      <w:lang w:eastAsia="ru-RU"/>
    </w:rPr>
  </w:style>
  <w:style w:type="character" w:styleId="a5">
    <w:name w:val="page number"/>
    <w:basedOn w:val="a0"/>
    <w:rsid w:val="002658B7"/>
  </w:style>
  <w:style w:type="paragraph" w:styleId="a6">
    <w:name w:val="header"/>
    <w:basedOn w:val="a"/>
    <w:link w:val="a7"/>
    <w:rsid w:val="002658B7"/>
    <w:pPr>
      <w:tabs>
        <w:tab w:val="center" w:pos="4677"/>
        <w:tab w:val="right" w:pos="9355"/>
      </w:tabs>
    </w:pPr>
  </w:style>
  <w:style w:type="character" w:customStyle="1" w:styleId="a7">
    <w:name w:val="Верхний колонтитул Знак"/>
    <w:basedOn w:val="a0"/>
    <w:link w:val="a6"/>
    <w:rsid w:val="002658B7"/>
    <w:rPr>
      <w:rFonts w:ascii="Times New Roman" w:eastAsia="Times New Roman" w:hAnsi="Times New Roman" w:cs="Times New Roman"/>
      <w:sz w:val="24"/>
      <w:szCs w:val="24"/>
      <w:lang w:eastAsia="ru-RU"/>
    </w:rPr>
  </w:style>
  <w:style w:type="character" w:styleId="a8">
    <w:name w:val="Hyperlink"/>
    <w:uiPriority w:val="99"/>
    <w:unhideWhenUsed/>
    <w:rsid w:val="002658B7"/>
    <w:rPr>
      <w:color w:val="0000FF"/>
      <w:u w:val="single"/>
    </w:rPr>
  </w:style>
  <w:style w:type="paragraph" w:customStyle="1" w:styleId="1">
    <w:name w:val="Без интервала1"/>
    <w:rsid w:val="002658B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lfstro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lfstroi.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4612</Words>
  <Characters>26291</Characters>
  <Application>Microsoft Office Word</Application>
  <DocSecurity>0</DocSecurity>
  <Lines>219</Lines>
  <Paragraphs>61</Paragraphs>
  <ScaleCrop>false</ScaleCrop>
  <Company>Reanimator Extreme Edition</Company>
  <LinksUpToDate>false</LinksUpToDate>
  <CharactersWithSpaces>30842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2017-03-23T05:38:00Z</dcterms:created>
  <dcterms:modified xsi:type="dcterms:W3CDTF">2017-03-23T06:48:00Z</dcterms:modified>
</cp:coreProperties>
</file>